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F9A6" w14:textId="2791668A" w:rsidR="00EF6CDA" w:rsidRDefault="000772EC" w:rsidP="00FA26D6">
      <w:pPr>
        <w:spacing w:after="0" w:line="240" w:lineRule="auto"/>
        <w:contextualSpacing/>
        <w:mirrorIndents/>
        <w:rPr>
          <w:rFonts w:ascii="Times New Roman" w:hAnsi="Times New Roman" w:cs="Times New Roman"/>
          <w:b/>
          <w:bCs/>
          <w:sz w:val="28"/>
          <w:szCs w:val="28"/>
          <w:lang w:val="es-ES"/>
        </w:rPr>
      </w:pPr>
      <w:r w:rsidRPr="00FA26D6">
        <w:rPr>
          <w:rFonts w:ascii="Times New Roman" w:hAnsi="Times New Roman" w:cs="Times New Roman"/>
          <w:b/>
          <w:bCs/>
          <w:sz w:val="28"/>
          <w:szCs w:val="28"/>
          <w:lang w:val="es-ES"/>
        </w:rPr>
        <w:t>VINCULACIÓN EMPRESARIAL EN LA FORMACIÓN DE INGENIEROS EN COMPUTACIÓN: ESTRATEGIAS PARA LA INSERCIÓN LABORAL</w:t>
      </w:r>
    </w:p>
    <w:p w14:paraId="276CD635" w14:textId="77777777" w:rsidR="00FA26D6" w:rsidRPr="00FA26D6" w:rsidRDefault="00FA26D6" w:rsidP="00FA26D6">
      <w:pPr>
        <w:spacing w:after="0" w:line="240" w:lineRule="auto"/>
        <w:contextualSpacing/>
        <w:mirrorIndents/>
        <w:rPr>
          <w:rFonts w:ascii="Times New Roman" w:hAnsi="Times New Roman" w:cs="Times New Roman"/>
          <w:b/>
          <w:bCs/>
          <w:sz w:val="24"/>
          <w:szCs w:val="24"/>
          <w:lang w:val="es-ES"/>
        </w:rPr>
      </w:pPr>
    </w:p>
    <w:p w14:paraId="45488805" w14:textId="6787D2FB" w:rsidR="00285AA6" w:rsidRDefault="000772EC" w:rsidP="00FA26D6">
      <w:pPr>
        <w:spacing w:after="0" w:line="240" w:lineRule="auto"/>
        <w:contextualSpacing/>
        <w:mirrorIndents/>
        <w:rPr>
          <w:rFonts w:ascii="Times New Roman" w:hAnsi="Times New Roman" w:cs="Times New Roman"/>
          <w:b/>
          <w:bCs/>
          <w:sz w:val="28"/>
          <w:szCs w:val="28"/>
          <w:lang w:val="en-US"/>
        </w:rPr>
      </w:pPr>
      <w:r w:rsidRPr="00FA26D6">
        <w:rPr>
          <w:rFonts w:ascii="Times New Roman" w:hAnsi="Times New Roman" w:cs="Times New Roman"/>
          <w:b/>
          <w:bCs/>
          <w:sz w:val="28"/>
          <w:szCs w:val="28"/>
          <w:lang w:val="en-US"/>
        </w:rPr>
        <w:t xml:space="preserve">BUSINESS LINKAGE IN THE TRAINING OF COMPUTER ENGINEERS: STRATEGIES FOR EMPLOYMENT INSERTION </w:t>
      </w:r>
    </w:p>
    <w:p w14:paraId="7F889704" w14:textId="77777777" w:rsidR="00FA26D6" w:rsidRPr="00FA26D6" w:rsidRDefault="00FA26D6" w:rsidP="00FA26D6">
      <w:pPr>
        <w:spacing w:after="0" w:line="240" w:lineRule="auto"/>
        <w:contextualSpacing/>
        <w:mirrorIndents/>
        <w:rPr>
          <w:rFonts w:ascii="Times New Roman" w:hAnsi="Times New Roman" w:cs="Times New Roman"/>
          <w:b/>
          <w:bCs/>
          <w:sz w:val="24"/>
          <w:szCs w:val="24"/>
          <w:lang w:val="en-US"/>
        </w:rPr>
      </w:pPr>
    </w:p>
    <w:p w14:paraId="78C8E641" w14:textId="5CB85B3F" w:rsidR="00E77AC2" w:rsidRPr="00FA26D6" w:rsidRDefault="00E77AC2" w:rsidP="00FA26D6">
      <w:pPr>
        <w:spacing w:after="0" w:line="240" w:lineRule="auto"/>
        <w:contextualSpacing/>
        <w:mirrorIndents/>
        <w:jc w:val="right"/>
        <w:rPr>
          <w:rFonts w:ascii="Times New Roman" w:hAnsi="Times New Roman" w:cs="Times New Roman"/>
          <w:sz w:val="18"/>
          <w:szCs w:val="18"/>
          <w:lang w:val="es-ES"/>
        </w:rPr>
      </w:pPr>
      <w:r w:rsidRPr="00FA26D6">
        <w:rPr>
          <w:rFonts w:ascii="Times New Roman" w:hAnsi="Times New Roman" w:cs="Times New Roman"/>
          <w:sz w:val="18"/>
          <w:szCs w:val="18"/>
          <w:lang w:val="es-ES"/>
        </w:rPr>
        <w:t>M. V. Rivero Picazo</w:t>
      </w:r>
      <w:r w:rsidR="00FB3A68" w:rsidRPr="00FA26D6">
        <w:rPr>
          <w:rStyle w:val="Refdenotaalpie"/>
          <w:rFonts w:ascii="Times New Roman" w:hAnsi="Times New Roman" w:cs="Times New Roman"/>
          <w:sz w:val="18"/>
          <w:szCs w:val="18"/>
          <w:lang w:val="es-ES"/>
        </w:rPr>
        <w:footnoteReference w:id="1"/>
      </w:r>
    </w:p>
    <w:p w14:paraId="78C87D87" w14:textId="44A262A6" w:rsidR="00E77AC2" w:rsidRPr="00FA26D6" w:rsidRDefault="00E77AC2" w:rsidP="00FA26D6">
      <w:pPr>
        <w:spacing w:after="0" w:line="240" w:lineRule="auto"/>
        <w:contextualSpacing/>
        <w:mirrorIndents/>
        <w:jc w:val="right"/>
        <w:rPr>
          <w:rFonts w:ascii="Times New Roman" w:hAnsi="Times New Roman" w:cs="Times New Roman"/>
          <w:sz w:val="18"/>
          <w:szCs w:val="18"/>
          <w:lang w:val="es-ES"/>
        </w:rPr>
      </w:pPr>
      <w:r w:rsidRPr="00FA26D6">
        <w:rPr>
          <w:rFonts w:ascii="Times New Roman" w:hAnsi="Times New Roman" w:cs="Times New Roman"/>
          <w:sz w:val="18"/>
          <w:szCs w:val="18"/>
          <w:lang w:val="es-ES"/>
        </w:rPr>
        <w:t>E. Ramírez Lazos</w:t>
      </w:r>
      <w:r w:rsidR="00FB3A68" w:rsidRPr="00FA26D6">
        <w:rPr>
          <w:rStyle w:val="Refdenotaalpie"/>
          <w:rFonts w:ascii="Times New Roman" w:hAnsi="Times New Roman" w:cs="Times New Roman"/>
          <w:sz w:val="18"/>
          <w:szCs w:val="18"/>
          <w:lang w:val="es-ES"/>
        </w:rPr>
        <w:footnoteReference w:id="2"/>
      </w:r>
    </w:p>
    <w:p w14:paraId="726FB4D9" w14:textId="370B342D" w:rsidR="00E77AC2" w:rsidRPr="00FA26D6" w:rsidRDefault="00E77AC2" w:rsidP="00FA26D6">
      <w:pPr>
        <w:spacing w:after="0" w:line="240" w:lineRule="auto"/>
        <w:contextualSpacing/>
        <w:mirrorIndents/>
        <w:jc w:val="right"/>
        <w:rPr>
          <w:rFonts w:ascii="Times New Roman" w:hAnsi="Times New Roman" w:cs="Times New Roman"/>
          <w:sz w:val="18"/>
          <w:szCs w:val="18"/>
          <w:lang w:val="es-ES"/>
        </w:rPr>
      </w:pPr>
      <w:r w:rsidRPr="00FA26D6">
        <w:rPr>
          <w:rFonts w:ascii="Times New Roman" w:hAnsi="Times New Roman" w:cs="Times New Roman"/>
          <w:sz w:val="18"/>
          <w:szCs w:val="18"/>
          <w:lang w:val="es-ES"/>
        </w:rPr>
        <w:t xml:space="preserve">J. A. </w:t>
      </w:r>
      <w:r w:rsidR="00F04423" w:rsidRPr="00FA26D6">
        <w:rPr>
          <w:rFonts w:ascii="Times New Roman" w:hAnsi="Times New Roman" w:cs="Times New Roman"/>
          <w:sz w:val="18"/>
          <w:szCs w:val="18"/>
          <w:lang w:val="es-ES"/>
        </w:rPr>
        <w:t>López</w:t>
      </w:r>
      <w:r w:rsidRPr="00FA26D6">
        <w:rPr>
          <w:rFonts w:ascii="Times New Roman" w:hAnsi="Times New Roman" w:cs="Times New Roman"/>
          <w:sz w:val="18"/>
          <w:szCs w:val="18"/>
          <w:lang w:val="es-ES"/>
        </w:rPr>
        <w:t xml:space="preserve"> </w:t>
      </w:r>
      <w:r w:rsidR="00EF6CDA" w:rsidRPr="00FA26D6">
        <w:rPr>
          <w:rFonts w:ascii="Times New Roman" w:hAnsi="Times New Roman" w:cs="Times New Roman"/>
          <w:sz w:val="18"/>
          <w:szCs w:val="18"/>
          <w:lang w:val="es-ES"/>
        </w:rPr>
        <w:t>Hernández</w:t>
      </w:r>
      <w:r w:rsidR="00FB3A68" w:rsidRPr="00FA26D6">
        <w:rPr>
          <w:rStyle w:val="Refdenotaalpie"/>
          <w:rFonts w:ascii="Times New Roman" w:hAnsi="Times New Roman" w:cs="Times New Roman"/>
          <w:sz w:val="18"/>
          <w:szCs w:val="18"/>
          <w:lang w:val="es-ES"/>
        </w:rPr>
        <w:footnoteReference w:id="3"/>
      </w:r>
    </w:p>
    <w:p w14:paraId="7CAFA63D" w14:textId="26BEF88C" w:rsidR="00F03F28" w:rsidRPr="00FA26D6" w:rsidRDefault="003831E9" w:rsidP="00FA26D6">
      <w:pPr>
        <w:spacing w:after="0" w:line="240" w:lineRule="auto"/>
        <w:contextualSpacing/>
        <w:mirrorIndents/>
        <w:jc w:val="right"/>
        <w:rPr>
          <w:rFonts w:ascii="Times New Roman" w:hAnsi="Times New Roman" w:cs="Times New Roman"/>
          <w:sz w:val="18"/>
          <w:szCs w:val="18"/>
          <w:lang w:val="es-ES"/>
        </w:rPr>
      </w:pPr>
      <w:r w:rsidRPr="00FA26D6">
        <w:rPr>
          <w:rFonts w:ascii="Times New Roman" w:hAnsi="Times New Roman" w:cs="Times New Roman"/>
          <w:sz w:val="18"/>
          <w:szCs w:val="18"/>
          <w:lang w:val="es-ES"/>
        </w:rPr>
        <w:t>A. Velasco</w:t>
      </w:r>
      <w:r w:rsidR="00F03F28" w:rsidRPr="00FA26D6">
        <w:rPr>
          <w:rFonts w:ascii="Times New Roman" w:hAnsi="Times New Roman" w:cs="Times New Roman"/>
          <w:sz w:val="18"/>
          <w:szCs w:val="18"/>
          <w:lang w:val="es-ES"/>
        </w:rPr>
        <w:t xml:space="preserve"> Agust</w:t>
      </w:r>
      <w:r w:rsidR="004747C2" w:rsidRPr="00FA26D6">
        <w:rPr>
          <w:rFonts w:ascii="Times New Roman" w:hAnsi="Times New Roman" w:cs="Times New Roman"/>
          <w:sz w:val="18"/>
          <w:szCs w:val="18"/>
          <w:lang w:val="es-ES"/>
        </w:rPr>
        <w:t>í</w:t>
      </w:r>
      <w:r w:rsidR="00F03F28" w:rsidRPr="00FA26D6">
        <w:rPr>
          <w:rFonts w:ascii="Times New Roman" w:hAnsi="Times New Roman" w:cs="Times New Roman"/>
          <w:sz w:val="18"/>
          <w:szCs w:val="18"/>
          <w:lang w:val="es-ES"/>
        </w:rPr>
        <w:t>n</w:t>
      </w:r>
      <w:r w:rsidR="00F03F28" w:rsidRPr="00FA26D6">
        <w:rPr>
          <w:rStyle w:val="Refdenotaalpie"/>
          <w:rFonts w:ascii="Times New Roman" w:hAnsi="Times New Roman" w:cs="Times New Roman"/>
          <w:sz w:val="18"/>
          <w:szCs w:val="18"/>
          <w:lang w:val="es-ES"/>
        </w:rPr>
        <w:footnoteReference w:id="4"/>
      </w:r>
    </w:p>
    <w:p w14:paraId="18662D42" w14:textId="77777777" w:rsidR="00FA26D6" w:rsidRDefault="00FA26D6" w:rsidP="00FA26D6">
      <w:pPr>
        <w:spacing w:after="0" w:line="240" w:lineRule="auto"/>
        <w:contextualSpacing/>
        <w:mirrorIndents/>
        <w:rPr>
          <w:rFonts w:ascii="Times New Roman" w:hAnsi="Times New Roman" w:cs="Times New Roman"/>
          <w:b/>
          <w:bCs/>
          <w:sz w:val="24"/>
          <w:szCs w:val="24"/>
          <w:lang w:val="es-ES"/>
        </w:rPr>
      </w:pPr>
    </w:p>
    <w:p w14:paraId="7C3F9BF3" w14:textId="3616812B" w:rsidR="00EA0C74" w:rsidRPr="00FA26D6" w:rsidRDefault="0014182C" w:rsidP="00FA26D6">
      <w:pPr>
        <w:spacing w:after="0" w:line="240" w:lineRule="auto"/>
        <w:contextualSpacing/>
        <w:mirrorIndents/>
        <w:rPr>
          <w:rFonts w:ascii="Times New Roman" w:hAnsi="Times New Roman" w:cs="Times New Roman"/>
          <w:b/>
          <w:bCs/>
          <w:sz w:val="24"/>
          <w:szCs w:val="24"/>
          <w:lang w:val="es-ES"/>
        </w:rPr>
      </w:pPr>
      <w:r w:rsidRPr="00FA26D6">
        <w:rPr>
          <w:rFonts w:ascii="Times New Roman" w:hAnsi="Times New Roman" w:cs="Times New Roman"/>
          <w:b/>
          <w:bCs/>
          <w:sz w:val="24"/>
          <w:szCs w:val="24"/>
          <w:lang w:val="es-ES"/>
        </w:rPr>
        <w:t>RESUMEN</w:t>
      </w:r>
    </w:p>
    <w:p w14:paraId="5051B190" w14:textId="0A61A43B" w:rsidR="00285AA6" w:rsidRDefault="00285AA6" w:rsidP="00FA26D6">
      <w:pPr>
        <w:spacing w:after="0" w:line="240" w:lineRule="auto"/>
        <w:contextualSpacing/>
        <w:mirrorIndents/>
        <w:jc w:val="both"/>
        <w:rPr>
          <w:rFonts w:ascii="Times New Roman" w:hAnsi="Times New Roman" w:cs="Times New Roman"/>
          <w:b/>
          <w:bCs/>
          <w:sz w:val="20"/>
          <w:szCs w:val="20"/>
          <w:lang w:val="es-ES"/>
        </w:rPr>
      </w:pPr>
      <w:r w:rsidRPr="00FA26D6">
        <w:rPr>
          <w:rFonts w:ascii="Times New Roman" w:hAnsi="Times New Roman" w:cs="Times New Roman"/>
          <w:b/>
          <w:bCs/>
          <w:sz w:val="20"/>
          <w:szCs w:val="20"/>
          <w:lang w:val="es-ES"/>
        </w:rPr>
        <w:t xml:space="preserve">La Facultad de Estudios Superiores Aragón (FES Aragón) es una institución multidisciplinaria ubicada en Nezahualcóyotl, Estado de México, fundada en 1976 para descentralizar la educación superior. Su oferta académica abarca ciencias </w:t>
      </w:r>
      <w:r w:rsidR="000D4C2B" w:rsidRPr="00FA26D6">
        <w:rPr>
          <w:rFonts w:ascii="Times New Roman" w:hAnsi="Times New Roman" w:cs="Times New Roman"/>
          <w:b/>
          <w:bCs/>
          <w:sz w:val="20"/>
          <w:szCs w:val="20"/>
          <w:lang w:val="es-ES"/>
        </w:rPr>
        <w:t>físico matemáticas</w:t>
      </w:r>
      <w:r w:rsidRPr="00FA26D6">
        <w:rPr>
          <w:rFonts w:ascii="Times New Roman" w:hAnsi="Times New Roman" w:cs="Times New Roman"/>
          <w:b/>
          <w:bCs/>
          <w:sz w:val="20"/>
          <w:szCs w:val="20"/>
          <w:lang w:val="es-ES"/>
        </w:rPr>
        <w:t>, sociales</w:t>
      </w:r>
      <w:r w:rsidR="000D4C2B" w:rsidRPr="00FA26D6">
        <w:rPr>
          <w:rFonts w:ascii="Times New Roman" w:hAnsi="Times New Roman" w:cs="Times New Roman"/>
          <w:b/>
          <w:bCs/>
          <w:sz w:val="20"/>
          <w:szCs w:val="20"/>
          <w:lang w:val="es-ES"/>
        </w:rPr>
        <w:t xml:space="preserve">, </w:t>
      </w:r>
      <w:r w:rsidRPr="00FA26D6">
        <w:rPr>
          <w:rFonts w:ascii="Times New Roman" w:hAnsi="Times New Roman" w:cs="Times New Roman"/>
          <w:b/>
          <w:bCs/>
          <w:sz w:val="20"/>
          <w:szCs w:val="20"/>
          <w:lang w:val="es-ES"/>
        </w:rPr>
        <w:t>humanidades</w:t>
      </w:r>
      <w:r w:rsidR="000D4C2B" w:rsidRPr="00FA26D6">
        <w:rPr>
          <w:rFonts w:ascii="Times New Roman" w:hAnsi="Times New Roman" w:cs="Times New Roman"/>
          <w:b/>
          <w:bCs/>
          <w:sz w:val="20"/>
          <w:szCs w:val="20"/>
          <w:lang w:val="es-ES"/>
        </w:rPr>
        <w:t xml:space="preserve"> y artes</w:t>
      </w:r>
      <w:r w:rsidRPr="00FA26D6">
        <w:rPr>
          <w:rFonts w:ascii="Times New Roman" w:hAnsi="Times New Roman" w:cs="Times New Roman"/>
          <w:b/>
          <w:bCs/>
          <w:sz w:val="20"/>
          <w:szCs w:val="20"/>
          <w:lang w:val="es-ES"/>
        </w:rPr>
        <w:t xml:space="preserve">, incluyendo la licenciatura en Ingeniería en Computación (ICO). El plan de estudios actual, 2119, consta de 47 asignaturas y 396 créditos, integrando la materia “Vinculación Empresarial”. Esta asignatura permite a los docentes adaptar su contenido a las necesidades laborales y académicas del sector. A través de visitas empresariales, desarrollo de soluciones y participación en eventos, los estudiantes adquieren experiencia práctica. </w:t>
      </w:r>
      <w:r w:rsidR="005F1D1E" w:rsidRPr="00FA26D6">
        <w:rPr>
          <w:rFonts w:ascii="Times New Roman" w:hAnsi="Times New Roman" w:cs="Times New Roman"/>
          <w:b/>
          <w:bCs/>
          <w:sz w:val="20"/>
          <w:szCs w:val="20"/>
          <w:lang w:val="es-ES"/>
        </w:rPr>
        <w:t>Para este proyecto s</w:t>
      </w:r>
      <w:r w:rsidRPr="00FA26D6">
        <w:rPr>
          <w:rFonts w:ascii="Times New Roman" w:hAnsi="Times New Roman" w:cs="Times New Roman"/>
          <w:b/>
          <w:bCs/>
          <w:sz w:val="20"/>
          <w:szCs w:val="20"/>
          <w:lang w:val="es-ES"/>
        </w:rPr>
        <w:t>e promovieron actividades como el análisis de portales de empleo, lectura de artículos y dinámicas de improvisación. También se implementaron metodologías como SCRUM para fortalecer habilidades colaborativas. Los alumnos participaron en el Rally Latinoamericano de Innovación, enfrentándose a retos reales. Además, asistieron a ferias de empleo y conferencias con reclutadores. Se enfatizó la importancia del currículum vitae y redes laborales. Finalmente, realizaron simulaciones de entrevistas con expertos, obteniendo retroalimentación para mejorar su inserción en el mercado laboral.</w:t>
      </w:r>
    </w:p>
    <w:p w14:paraId="798DE886" w14:textId="77777777" w:rsidR="00FA26D6" w:rsidRPr="00FA26D6" w:rsidRDefault="00FA26D6" w:rsidP="00FA26D6">
      <w:pPr>
        <w:spacing w:after="0" w:line="240" w:lineRule="auto"/>
        <w:contextualSpacing/>
        <w:mirrorIndents/>
        <w:jc w:val="both"/>
        <w:rPr>
          <w:rFonts w:ascii="Times New Roman" w:hAnsi="Times New Roman" w:cs="Times New Roman"/>
          <w:b/>
          <w:bCs/>
          <w:sz w:val="20"/>
          <w:szCs w:val="20"/>
          <w:lang w:val="es-ES"/>
        </w:rPr>
      </w:pPr>
    </w:p>
    <w:p w14:paraId="30A55BF4" w14:textId="4A47D10A" w:rsidR="00EA0C74" w:rsidRPr="00FA26D6" w:rsidRDefault="0014182C" w:rsidP="00FA26D6">
      <w:pPr>
        <w:spacing w:after="0" w:line="240" w:lineRule="auto"/>
        <w:contextualSpacing/>
        <w:mirrorIndents/>
        <w:rPr>
          <w:rFonts w:ascii="Times New Roman" w:hAnsi="Times New Roman" w:cs="Times New Roman"/>
          <w:b/>
          <w:bCs/>
          <w:sz w:val="24"/>
          <w:szCs w:val="24"/>
          <w:lang w:val="en-US"/>
        </w:rPr>
      </w:pPr>
      <w:r w:rsidRPr="00FA26D6">
        <w:rPr>
          <w:rFonts w:ascii="Times New Roman" w:hAnsi="Times New Roman" w:cs="Times New Roman"/>
          <w:b/>
          <w:bCs/>
          <w:sz w:val="24"/>
          <w:szCs w:val="24"/>
          <w:lang w:val="en-US"/>
        </w:rPr>
        <w:t>ABSTRACT</w:t>
      </w:r>
    </w:p>
    <w:p w14:paraId="58C738A4" w14:textId="6DACBE9F" w:rsidR="00285AA6" w:rsidRDefault="00C33C96" w:rsidP="00FA26D6">
      <w:pPr>
        <w:spacing w:after="0" w:line="240" w:lineRule="auto"/>
        <w:contextualSpacing/>
        <w:mirrorIndents/>
        <w:jc w:val="both"/>
        <w:rPr>
          <w:rFonts w:ascii="Times New Roman" w:hAnsi="Times New Roman" w:cs="Times New Roman"/>
          <w:b/>
          <w:bCs/>
          <w:sz w:val="20"/>
          <w:szCs w:val="20"/>
          <w:lang w:val="en-US"/>
        </w:rPr>
      </w:pPr>
      <w:r w:rsidRPr="00FA26D6">
        <w:rPr>
          <w:rFonts w:ascii="Times New Roman" w:hAnsi="Times New Roman" w:cs="Times New Roman"/>
          <w:b/>
          <w:bCs/>
          <w:sz w:val="20"/>
          <w:szCs w:val="20"/>
          <w:lang w:val="en-US"/>
        </w:rPr>
        <w:t xml:space="preserve">La </w:t>
      </w:r>
      <w:proofErr w:type="spellStart"/>
      <w:r w:rsidRPr="00FA26D6">
        <w:rPr>
          <w:rFonts w:ascii="Times New Roman" w:hAnsi="Times New Roman" w:cs="Times New Roman"/>
          <w:b/>
          <w:bCs/>
          <w:sz w:val="20"/>
          <w:szCs w:val="20"/>
          <w:lang w:val="en-US"/>
        </w:rPr>
        <w:t>Facultad</w:t>
      </w:r>
      <w:proofErr w:type="spellEnd"/>
      <w:r w:rsidRPr="00FA26D6">
        <w:rPr>
          <w:rFonts w:ascii="Times New Roman" w:hAnsi="Times New Roman" w:cs="Times New Roman"/>
          <w:b/>
          <w:bCs/>
          <w:sz w:val="20"/>
          <w:szCs w:val="20"/>
          <w:lang w:val="en-US"/>
        </w:rPr>
        <w:t xml:space="preserve"> de Estudios Superiores Aragón</w:t>
      </w:r>
      <w:r w:rsidR="00285AA6" w:rsidRPr="00FA26D6">
        <w:rPr>
          <w:rFonts w:ascii="Times New Roman" w:hAnsi="Times New Roman" w:cs="Times New Roman"/>
          <w:b/>
          <w:bCs/>
          <w:sz w:val="20"/>
          <w:szCs w:val="20"/>
          <w:lang w:val="en-US"/>
        </w:rPr>
        <w:t xml:space="preserve"> (FES Aragón) is a multidisciplinary institution located in </w:t>
      </w:r>
      <w:proofErr w:type="spellStart"/>
      <w:r w:rsidR="00285AA6" w:rsidRPr="00FA26D6">
        <w:rPr>
          <w:rFonts w:ascii="Times New Roman" w:hAnsi="Times New Roman" w:cs="Times New Roman"/>
          <w:b/>
          <w:bCs/>
          <w:sz w:val="20"/>
          <w:szCs w:val="20"/>
          <w:lang w:val="en-US"/>
        </w:rPr>
        <w:t>Nezahualcóyotl</w:t>
      </w:r>
      <w:proofErr w:type="spellEnd"/>
      <w:r w:rsidR="00285AA6" w:rsidRPr="00FA26D6">
        <w:rPr>
          <w:rFonts w:ascii="Times New Roman" w:hAnsi="Times New Roman" w:cs="Times New Roman"/>
          <w:b/>
          <w:bCs/>
          <w:sz w:val="20"/>
          <w:szCs w:val="20"/>
          <w:lang w:val="en-US"/>
        </w:rPr>
        <w:t xml:space="preserve">, State of Mexico, founded in 1976 to decentralize higher education. Its academic offerings include physical-mathematical sciences, social sciences, and humanities, including the </w:t>
      </w:r>
      <w:proofErr w:type="gramStart"/>
      <w:r w:rsidR="00285AA6" w:rsidRPr="00FA26D6">
        <w:rPr>
          <w:rFonts w:ascii="Times New Roman" w:hAnsi="Times New Roman" w:cs="Times New Roman"/>
          <w:b/>
          <w:bCs/>
          <w:sz w:val="20"/>
          <w:szCs w:val="20"/>
          <w:lang w:val="en-US"/>
        </w:rPr>
        <w:t>Bachelor's Degree in Computer Engineering</w:t>
      </w:r>
      <w:proofErr w:type="gramEnd"/>
      <w:r w:rsidR="00285AA6" w:rsidRPr="00FA26D6">
        <w:rPr>
          <w:rFonts w:ascii="Times New Roman" w:hAnsi="Times New Roman" w:cs="Times New Roman"/>
          <w:b/>
          <w:bCs/>
          <w:sz w:val="20"/>
          <w:szCs w:val="20"/>
          <w:lang w:val="en-US"/>
        </w:rPr>
        <w:t xml:space="preserve"> (ICO). The current study plan, 2119, consists of 47 subjects and 396 credits, integrating the course "Business Linkage." This course allows professors to adapt its content to the labor and academic needs of the sector. Through company visits, problem-solving, and participation in events, students gain practical experience. Activities such as analyzing job portals, reading articles, and improvisation dynamics were promoted. Methodologies such as SCRUM were also implemented to strengthen collaborative skills. Students participated in the Latin American Innovation Rally, facing real-world challenges. Additionally, they attended job fairs and conferences with recruiters. The importance of resumes and professional networks was emphasized. Finally, they participated in mock interviews with experts, receiving feedback to improve their entry into the job market.</w:t>
      </w:r>
    </w:p>
    <w:p w14:paraId="27F8A8A7" w14:textId="77777777" w:rsidR="00FA26D6" w:rsidRPr="00FA26D6" w:rsidRDefault="00FA26D6" w:rsidP="00FA26D6">
      <w:pPr>
        <w:spacing w:after="0" w:line="240" w:lineRule="auto"/>
        <w:contextualSpacing/>
        <w:mirrorIndents/>
        <w:jc w:val="both"/>
        <w:rPr>
          <w:rFonts w:ascii="Times New Roman" w:hAnsi="Times New Roman" w:cs="Times New Roman"/>
          <w:b/>
          <w:bCs/>
          <w:sz w:val="20"/>
          <w:szCs w:val="20"/>
          <w:lang w:val="en-US"/>
        </w:rPr>
      </w:pPr>
    </w:p>
    <w:p w14:paraId="299E47D0" w14:textId="616CE132" w:rsidR="0014182C" w:rsidRPr="00FA26D6" w:rsidRDefault="0014182C" w:rsidP="00FA26D6">
      <w:pPr>
        <w:spacing w:after="0" w:line="240" w:lineRule="auto"/>
        <w:contextualSpacing/>
        <w:mirrorIndents/>
        <w:rPr>
          <w:rFonts w:ascii="Times New Roman" w:hAnsi="Times New Roman" w:cs="Times New Roman"/>
          <w:b/>
          <w:bCs/>
          <w:sz w:val="24"/>
          <w:szCs w:val="24"/>
          <w:lang w:val="es-ES"/>
        </w:rPr>
      </w:pPr>
      <w:r w:rsidRPr="00FA26D6">
        <w:rPr>
          <w:rFonts w:ascii="Times New Roman" w:hAnsi="Times New Roman" w:cs="Times New Roman"/>
          <w:b/>
          <w:bCs/>
          <w:sz w:val="24"/>
          <w:szCs w:val="24"/>
          <w:lang w:val="es-ES"/>
        </w:rPr>
        <w:t>ANTECEDENTES</w:t>
      </w:r>
    </w:p>
    <w:p w14:paraId="056A6E1C" w14:textId="4A03F922" w:rsidR="00786235" w:rsidRDefault="00C74A90"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 xml:space="preserve">La Facultad de Estudios Superiores Aragón (FES Aragón), perteneciente a la Universidad Nacional Autónoma de México (UNAM), es una </w:t>
      </w:r>
      <w:r w:rsidR="008777D2" w:rsidRPr="00FA26D6">
        <w:rPr>
          <w:rFonts w:ascii="Times New Roman" w:hAnsi="Times New Roman" w:cs="Times New Roman"/>
          <w:sz w:val="24"/>
          <w:szCs w:val="24"/>
          <w:lang w:val="es-ES"/>
        </w:rPr>
        <w:t>I</w:t>
      </w:r>
      <w:r w:rsidRPr="00FA26D6">
        <w:rPr>
          <w:rFonts w:ascii="Times New Roman" w:hAnsi="Times New Roman" w:cs="Times New Roman"/>
          <w:sz w:val="24"/>
          <w:szCs w:val="24"/>
          <w:lang w:val="es-ES"/>
        </w:rPr>
        <w:t>nstitución</w:t>
      </w:r>
      <w:r w:rsidR="008777D2" w:rsidRPr="00FA26D6">
        <w:rPr>
          <w:rFonts w:ascii="Times New Roman" w:hAnsi="Times New Roman" w:cs="Times New Roman"/>
          <w:sz w:val="24"/>
          <w:szCs w:val="24"/>
          <w:lang w:val="es-ES"/>
        </w:rPr>
        <w:t xml:space="preserve"> de Educación Superior (IES) </w:t>
      </w:r>
      <w:r w:rsidRPr="00FA26D6">
        <w:rPr>
          <w:rFonts w:ascii="Times New Roman" w:hAnsi="Times New Roman" w:cs="Times New Roman"/>
          <w:sz w:val="24"/>
          <w:szCs w:val="24"/>
          <w:lang w:val="es-ES"/>
        </w:rPr>
        <w:t xml:space="preserve">multidisciplinaria situada </w:t>
      </w:r>
      <w:r w:rsidR="008777D2" w:rsidRPr="00FA26D6">
        <w:rPr>
          <w:rFonts w:ascii="Times New Roman" w:hAnsi="Times New Roman" w:cs="Times New Roman"/>
          <w:sz w:val="24"/>
          <w:szCs w:val="24"/>
          <w:lang w:val="es-ES"/>
        </w:rPr>
        <w:t xml:space="preserve">al </w:t>
      </w:r>
      <w:r w:rsidRPr="00FA26D6">
        <w:rPr>
          <w:rFonts w:ascii="Times New Roman" w:hAnsi="Times New Roman" w:cs="Times New Roman"/>
          <w:sz w:val="24"/>
          <w:szCs w:val="24"/>
          <w:lang w:val="es-ES"/>
        </w:rPr>
        <w:t>norte del municipio de Nezahualcóyotl, en el Estado de México. Inició sus actividades en 1976 como parte de un programa de descentralización</w:t>
      </w:r>
      <w:r w:rsidR="008777D2" w:rsidRPr="00FA26D6">
        <w:rPr>
          <w:rFonts w:ascii="Times New Roman" w:hAnsi="Times New Roman" w:cs="Times New Roman"/>
          <w:sz w:val="24"/>
          <w:szCs w:val="24"/>
          <w:lang w:val="es-ES"/>
        </w:rPr>
        <w:t xml:space="preserve"> de la Ciudad </w:t>
      </w:r>
      <w:r w:rsidR="008777D2" w:rsidRPr="00FA26D6">
        <w:rPr>
          <w:rFonts w:ascii="Times New Roman" w:hAnsi="Times New Roman" w:cs="Times New Roman"/>
          <w:sz w:val="24"/>
          <w:szCs w:val="24"/>
          <w:lang w:val="es-ES"/>
        </w:rPr>
        <w:lastRenderedPageBreak/>
        <w:t>Universitaria</w:t>
      </w:r>
      <w:r w:rsidRPr="00FA26D6">
        <w:rPr>
          <w:rFonts w:ascii="Times New Roman" w:hAnsi="Times New Roman" w:cs="Times New Roman"/>
          <w:sz w:val="24"/>
          <w:szCs w:val="24"/>
          <w:lang w:val="es-ES"/>
        </w:rPr>
        <w:t>, d</w:t>
      </w:r>
      <w:r w:rsidR="008777D2" w:rsidRPr="00FA26D6">
        <w:rPr>
          <w:rFonts w:ascii="Times New Roman" w:hAnsi="Times New Roman" w:cs="Times New Roman"/>
          <w:sz w:val="24"/>
          <w:szCs w:val="24"/>
          <w:lang w:val="es-ES"/>
        </w:rPr>
        <w:t xml:space="preserve">iseñado </w:t>
      </w:r>
      <w:r w:rsidRPr="00FA26D6">
        <w:rPr>
          <w:rFonts w:ascii="Times New Roman" w:hAnsi="Times New Roman" w:cs="Times New Roman"/>
          <w:sz w:val="24"/>
          <w:szCs w:val="24"/>
          <w:lang w:val="es-ES"/>
        </w:rPr>
        <w:t>para atender la creciente demanda educativa</w:t>
      </w:r>
      <w:r w:rsidR="008777D2" w:rsidRPr="00FA26D6">
        <w:rPr>
          <w:rFonts w:ascii="Times New Roman" w:hAnsi="Times New Roman" w:cs="Times New Roman"/>
          <w:sz w:val="24"/>
          <w:szCs w:val="24"/>
          <w:lang w:val="es-ES"/>
        </w:rPr>
        <w:t xml:space="preserve"> de nivel superior.</w:t>
      </w:r>
      <w:r w:rsidR="008B53FC" w:rsidRPr="00FA26D6">
        <w:rPr>
          <w:rFonts w:ascii="Times New Roman" w:hAnsi="Times New Roman" w:cs="Times New Roman"/>
          <w:sz w:val="24"/>
          <w:szCs w:val="24"/>
          <w:lang w:val="es-ES"/>
        </w:rPr>
        <w:t xml:space="preserve"> </w:t>
      </w:r>
      <w:r w:rsidR="00786235" w:rsidRPr="00FA26D6">
        <w:rPr>
          <w:rFonts w:ascii="Times New Roman" w:hAnsi="Times New Roman" w:cs="Times New Roman"/>
          <w:sz w:val="24"/>
          <w:szCs w:val="24"/>
          <w:lang w:val="es-ES"/>
        </w:rPr>
        <w:t xml:space="preserve">La actual oferta educativa </w:t>
      </w:r>
      <w:r w:rsidR="00BD1F59" w:rsidRPr="00FA26D6">
        <w:rPr>
          <w:rFonts w:ascii="Times New Roman" w:hAnsi="Times New Roman" w:cs="Times New Roman"/>
          <w:sz w:val="24"/>
          <w:szCs w:val="24"/>
          <w:lang w:val="es-ES"/>
        </w:rPr>
        <w:t>de la</w:t>
      </w:r>
      <w:r w:rsidR="00786235" w:rsidRPr="00FA26D6">
        <w:rPr>
          <w:rFonts w:ascii="Times New Roman" w:hAnsi="Times New Roman" w:cs="Times New Roman"/>
          <w:sz w:val="24"/>
          <w:szCs w:val="24"/>
          <w:lang w:val="es-ES"/>
        </w:rPr>
        <w:t xml:space="preserve"> FES Aragón se puede agrupar en tres ramas del saber:</w:t>
      </w:r>
    </w:p>
    <w:p w14:paraId="36620D1F" w14:textId="73F604D9" w:rsidR="00C74A90" w:rsidRPr="00FA26D6" w:rsidRDefault="00786235" w:rsidP="00082971">
      <w:pPr>
        <w:pStyle w:val="Prrafodelista"/>
        <w:numPr>
          <w:ilvl w:val="0"/>
          <w:numId w:val="1"/>
        </w:numPr>
        <w:spacing w:after="0" w:line="240" w:lineRule="auto"/>
        <w:ind w:left="567"/>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 xml:space="preserve">Ciencias </w:t>
      </w:r>
      <w:proofErr w:type="gramStart"/>
      <w:r w:rsidRPr="00FA26D6">
        <w:rPr>
          <w:rFonts w:ascii="Times New Roman" w:hAnsi="Times New Roman" w:cs="Times New Roman"/>
          <w:sz w:val="24"/>
          <w:szCs w:val="24"/>
          <w:lang w:val="es-ES"/>
        </w:rPr>
        <w:t>físico matemáticas</w:t>
      </w:r>
      <w:proofErr w:type="gramEnd"/>
      <w:r w:rsidRPr="00FA26D6">
        <w:rPr>
          <w:rFonts w:ascii="Times New Roman" w:hAnsi="Times New Roman" w:cs="Times New Roman"/>
          <w:sz w:val="24"/>
          <w:szCs w:val="24"/>
          <w:lang w:val="es-ES"/>
        </w:rPr>
        <w:t xml:space="preserve"> y de las ingenierías</w:t>
      </w:r>
      <w:r w:rsidR="00BD59E0" w:rsidRPr="00FA26D6">
        <w:rPr>
          <w:rFonts w:ascii="Times New Roman" w:hAnsi="Times New Roman" w:cs="Times New Roman"/>
          <w:sz w:val="24"/>
          <w:szCs w:val="24"/>
          <w:lang w:val="es-ES"/>
        </w:rPr>
        <w:t>.</w:t>
      </w:r>
    </w:p>
    <w:p w14:paraId="73326610" w14:textId="4024E5B4" w:rsidR="00786235" w:rsidRPr="00FA26D6" w:rsidRDefault="00786235" w:rsidP="00082971">
      <w:pPr>
        <w:pStyle w:val="Prrafodelista"/>
        <w:numPr>
          <w:ilvl w:val="0"/>
          <w:numId w:val="1"/>
        </w:numPr>
        <w:spacing w:after="0" w:line="240" w:lineRule="auto"/>
        <w:ind w:left="567"/>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Ciencias sociales</w:t>
      </w:r>
      <w:r w:rsidR="00BD59E0" w:rsidRPr="00FA26D6">
        <w:rPr>
          <w:rFonts w:ascii="Times New Roman" w:hAnsi="Times New Roman" w:cs="Times New Roman"/>
          <w:sz w:val="24"/>
          <w:szCs w:val="24"/>
          <w:lang w:val="es-ES"/>
        </w:rPr>
        <w:t>.</w:t>
      </w:r>
    </w:p>
    <w:p w14:paraId="315DF5A5" w14:textId="433DB65A" w:rsidR="00786235" w:rsidRDefault="00786235" w:rsidP="00082971">
      <w:pPr>
        <w:pStyle w:val="Prrafodelista"/>
        <w:numPr>
          <w:ilvl w:val="0"/>
          <w:numId w:val="1"/>
        </w:numPr>
        <w:spacing w:after="0" w:line="240" w:lineRule="auto"/>
        <w:ind w:left="567"/>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Humanidades</w:t>
      </w:r>
      <w:r w:rsidR="00BD1F59" w:rsidRPr="00FA26D6">
        <w:rPr>
          <w:rFonts w:ascii="Times New Roman" w:hAnsi="Times New Roman" w:cs="Times New Roman"/>
          <w:sz w:val="24"/>
          <w:szCs w:val="24"/>
          <w:lang w:val="es-ES"/>
        </w:rPr>
        <w:t xml:space="preserve"> y artes</w:t>
      </w:r>
      <w:r w:rsidR="00BD59E0" w:rsidRPr="00FA26D6">
        <w:rPr>
          <w:rFonts w:ascii="Times New Roman" w:hAnsi="Times New Roman" w:cs="Times New Roman"/>
          <w:sz w:val="24"/>
          <w:szCs w:val="24"/>
          <w:lang w:val="es-ES"/>
        </w:rPr>
        <w:t>.</w:t>
      </w:r>
    </w:p>
    <w:p w14:paraId="6AAD39B2" w14:textId="77777777" w:rsidR="00FA26D6" w:rsidRPr="00FA26D6" w:rsidRDefault="00FA26D6" w:rsidP="00FA26D6">
      <w:pPr>
        <w:pStyle w:val="Prrafodelista"/>
        <w:spacing w:after="0" w:line="240" w:lineRule="auto"/>
        <w:ind w:left="0"/>
        <w:mirrorIndents/>
        <w:jc w:val="both"/>
        <w:rPr>
          <w:rFonts w:ascii="Times New Roman" w:hAnsi="Times New Roman" w:cs="Times New Roman"/>
          <w:sz w:val="24"/>
          <w:szCs w:val="24"/>
          <w:lang w:val="es-ES"/>
        </w:rPr>
      </w:pPr>
    </w:p>
    <w:p w14:paraId="10857664" w14:textId="17C16D50" w:rsidR="00786235" w:rsidRDefault="00786235"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 xml:space="preserve">Dentro del área de las “ciencias </w:t>
      </w:r>
      <w:proofErr w:type="gramStart"/>
      <w:r w:rsidRPr="00FA26D6">
        <w:rPr>
          <w:rFonts w:ascii="Times New Roman" w:hAnsi="Times New Roman" w:cs="Times New Roman"/>
          <w:sz w:val="24"/>
          <w:szCs w:val="24"/>
          <w:lang w:val="es-ES"/>
        </w:rPr>
        <w:t>físico matemáticas</w:t>
      </w:r>
      <w:proofErr w:type="gramEnd"/>
      <w:r w:rsidRPr="00FA26D6">
        <w:rPr>
          <w:rFonts w:ascii="Times New Roman" w:hAnsi="Times New Roman" w:cs="Times New Roman"/>
          <w:sz w:val="24"/>
          <w:szCs w:val="24"/>
          <w:lang w:val="es-ES"/>
        </w:rPr>
        <w:t xml:space="preserve"> y de las ingenieras”, se encuentra la oferta educativa de </w:t>
      </w:r>
      <w:r w:rsidR="00E67104" w:rsidRPr="00FA26D6">
        <w:rPr>
          <w:rFonts w:ascii="Times New Roman" w:hAnsi="Times New Roman" w:cs="Times New Roman"/>
          <w:sz w:val="24"/>
          <w:szCs w:val="24"/>
          <w:lang w:val="es-ES"/>
        </w:rPr>
        <w:t xml:space="preserve">la licenciatura de </w:t>
      </w:r>
      <w:r w:rsidRPr="00FA26D6">
        <w:rPr>
          <w:rFonts w:ascii="Times New Roman" w:hAnsi="Times New Roman" w:cs="Times New Roman"/>
          <w:sz w:val="24"/>
          <w:szCs w:val="24"/>
          <w:lang w:val="es-ES"/>
        </w:rPr>
        <w:t>Ingeniería en Computación</w:t>
      </w:r>
      <w:r w:rsidR="00921681" w:rsidRPr="00FA26D6">
        <w:rPr>
          <w:rFonts w:ascii="Times New Roman" w:hAnsi="Times New Roman" w:cs="Times New Roman"/>
          <w:sz w:val="24"/>
          <w:szCs w:val="24"/>
          <w:lang w:val="es-ES"/>
        </w:rPr>
        <w:t xml:space="preserve"> (ICO)</w:t>
      </w:r>
      <w:r w:rsidR="00E67104" w:rsidRPr="00FA26D6">
        <w:rPr>
          <w:rFonts w:ascii="Times New Roman" w:hAnsi="Times New Roman" w:cs="Times New Roman"/>
          <w:sz w:val="24"/>
          <w:szCs w:val="24"/>
          <w:lang w:val="es-ES"/>
        </w:rPr>
        <w:t xml:space="preserve">, la </w:t>
      </w:r>
      <w:r w:rsidR="00921681" w:rsidRPr="00FA26D6">
        <w:rPr>
          <w:rFonts w:ascii="Times New Roman" w:hAnsi="Times New Roman" w:cs="Times New Roman"/>
          <w:sz w:val="24"/>
          <w:szCs w:val="24"/>
          <w:lang w:val="es-ES"/>
        </w:rPr>
        <w:t>cual</w:t>
      </w:r>
      <w:r w:rsidR="00E67104" w:rsidRPr="00FA26D6">
        <w:rPr>
          <w:rFonts w:ascii="Times New Roman" w:hAnsi="Times New Roman" w:cs="Times New Roman"/>
          <w:sz w:val="24"/>
          <w:szCs w:val="24"/>
          <w:lang w:val="es-ES"/>
        </w:rPr>
        <w:t xml:space="preserve"> </w:t>
      </w:r>
      <w:r w:rsidR="005421DB" w:rsidRPr="00FA26D6">
        <w:rPr>
          <w:rFonts w:ascii="Times New Roman" w:hAnsi="Times New Roman" w:cs="Times New Roman"/>
          <w:sz w:val="24"/>
          <w:szCs w:val="24"/>
          <w:lang w:val="es-ES"/>
        </w:rPr>
        <w:t>h</w:t>
      </w:r>
      <w:r w:rsidR="00E67104" w:rsidRPr="00FA26D6">
        <w:rPr>
          <w:rFonts w:ascii="Times New Roman" w:hAnsi="Times New Roman" w:cs="Times New Roman"/>
          <w:sz w:val="24"/>
          <w:szCs w:val="24"/>
          <w:lang w:val="es-ES"/>
        </w:rPr>
        <w:t>a tenido m</w:t>
      </w:r>
      <w:r w:rsidR="00581B7D" w:rsidRPr="00FA26D6">
        <w:rPr>
          <w:rFonts w:ascii="Times New Roman" w:hAnsi="Times New Roman" w:cs="Times New Roman"/>
          <w:sz w:val="24"/>
          <w:szCs w:val="24"/>
          <w:lang w:val="es-ES"/>
        </w:rPr>
        <w:t xml:space="preserve">odificaciones y actualizaciones académicas </w:t>
      </w:r>
      <w:r w:rsidR="00E67104" w:rsidRPr="00FA26D6">
        <w:rPr>
          <w:rFonts w:ascii="Times New Roman" w:hAnsi="Times New Roman" w:cs="Times New Roman"/>
          <w:sz w:val="24"/>
          <w:szCs w:val="24"/>
          <w:lang w:val="es-ES"/>
        </w:rPr>
        <w:t>a lo largo del tiempo</w:t>
      </w:r>
      <w:r w:rsidR="00921681" w:rsidRPr="00FA26D6">
        <w:rPr>
          <w:rFonts w:ascii="Times New Roman" w:hAnsi="Times New Roman" w:cs="Times New Roman"/>
          <w:sz w:val="24"/>
          <w:szCs w:val="24"/>
          <w:lang w:val="es-ES"/>
        </w:rPr>
        <w:t>, en la F</w:t>
      </w:r>
      <w:r w:rsidR="00FB3A68" w:rsidRPr="00FA26D6">
        <w:rPr>
          <w:rFonts w:ascii="Times New Roman" w:hAnsi="Times New Roman" w:cs="Times New Roman"/>
          <w:sz w:val="24"/>
          <w:szCs w:val="24"/>
          <w:lang w:val="es-ES"/>
        </w:rPr>
        <w:t>igura</w:t>
      </w:r>
      <w:r w:rsidR="00921681" w:rsidRPr="00FA26D6">
        <w:rPr>
          <w:rFonts w:ascii="Times New Roman" w:hAnsi="Times New Roman" w:cs="Times New Roman"/>
          <w:sz w:val="24"/>
          <w:szCs w:val="24"/>
          <w:lang w:val="es-ES"/>
        </w:rPr>
        <w:t xml:space="preserve"> 1</w:t>
      </w:r>
      <w:r w:rsidR="00FB3A68" w:rsidRPr="00FA26D6">
        <w:rPr>
          <w:rFonts w:ascii="Times New Roman" w:hAnsi="Times New Roman" w:cs="Times New Roman"/>
          <w:sz w:val="24"/>
          <w:szCs w:val="24"/>
          <w:lang w:val="es-ES"/>
        </w:rPr>
        <w:t>,</w:t>
      </w:r>
      <w:r w:rsidR="00921681" w:rsidRPr="00FA26D6">
        <w:rPr>
          <w:rFonts w:ascii="Times New Roman" w:hAnsi="Times New Roman" w:cs="Times New Roman"/>
          <w:sz w:val="24"/>
          <w:szCs w:val="24"/>
          <w:lang w:val="es-ES"/>
        </w:rPr>
        <w:t xml:space="preserve"> se muestran las claves asignadas</w:t>
      </w:r>
      <w:r w:rsidR="00581B7D" w:rsidRPr="00FA26D6">
        <w:rPr>
          <w:rFonts w:ascii="Times New Roman" w:hAnsi="Times New Roman" w:cs="Times New Roman"/>
          <w:sz w:val="24"/>
          <w:szCs w:val="24"/>
          <w:lang w:val="es-ES"/>
        </w:rPr>
        <w:t xml:space="preserve"> de los distintos</w:t>
      </w:r>
      <w:r w:rsidR="00921681" w:rsidRPr="00FA26D6">
        <w:rPr>
          <w:rFonts w:ascii="Times New Roman" w:hAnsi="Times New Roman" w:cs="Times New Roman"/>
          <w:sz w:val="24"/>
          <w:szCs w:val="24"/>
          <w:lang w:val="es-ES"/>
        </w:rPr>
        <w:t xml:space="preserve"> planes de estudios de la licenciatura de ICO, así como el año en </w:t>
      </w:r>
      <w:r w:rsidR="00E77AC2" w:rsidRPr="00FA26D6">
        <w:rPr>
          <w:rFonts w:ascii="Times New Roman" w:hAnsi="Times New Roman" w:cs="Times New Roman"/>
          <w:sz w:val="24"/>
          <w:szCs w:val="24"/>
          <w:lang w:val="es-ES"/>
        </w:rPr>
        <w:t xml:space="preserve">el </w:t>
      </w:r>
      <w:r w:rsidR="00921681" w:rsidRPr="00FA26D6">
        <w:rPr>
          <w:rFonts w:ascii="Times New Roman" w:hAnsi="Times New Roman" w:cs="Times New Roman"/>
          <w:sz w:val="24"/>
          <w:szCs w:val="24"/>
          <w:lang w:val="es-ES"/>
        </w:rPr>
        <w:t>que la</w:t>
      </w:r>
      <w:r w:rsidR="00581B7D" w:rsidRPr="00FA26D6">
        <w:rPr>
          <w:rFonts w:ascii="Times New Roman" w:hAnsi="Times New Roman" w:cs="Times New Roman"/>
          <w:sz w:val="24"/>
          <w:szCs w:val="24"/>
          <w:lang w:val="es-ES"/>
        </w:rPr>
        <w:t>s</w:t>
      </w:r>
      <w:r w:rsidR="00921681" w:rsidRPr="00FA26D6">
        <w:rPr>
          <w:rFonts w:ascii="Times New Roman" w:hAnsi="Times New Roman" w:cs="Times New Roman"/>
          <w:sz w:val="24"/>
          <w:szCs w:val="24"/>
          <w:lang w:val="es-ES"/>
        </w:rPr>
        <w:t xml:space="preserve"> primera</w:t>
      </w:r>
      <w:r w:rsidR="00581B7D" w:rsidRPr="00FA26D6">
        <w:rPr>
          <w:rFonts w:ascii="Times New Roman" w:hAnsi="Times New Roman" w:cs="Times New Roman"/>
          <w:sz w:val="24"/>
          <w:szCs w:val="24"/>
          <w:lang w:val="es-ES"/>
        </w:rPr>
        <w:t>s</w:t>
      </w:r>
      <w:r w:rsidR="00921681" w:rsidRPr="00FA26D6">
        <w:rPr>
          <w:rFonts w:ascii="Times New Roman" w:hAnsi="Times New Roman" w:cs="Times New Roman"/>
          <w:sz w:val="24"/>
          <w:szCs w:val="24"/>
          <w:lang w:val="es-ES"/>
        </w:rPr>
        <w:t xml:space="preserve"> generaci</w:t>
      </w:r>
      <w:r w:rsidR="00581B7D" w:rsidRPr="00FA26D6">
        <w:rPr>
          <w:rFonts w:ascii="Times New Roman" w:hAnsi="Times New Roman" w:cs="Times New Roman"/>
          <w:sz w:val="24"/>
          <w:szCs w:val="24"/>
          <w:lang w:val="es-ES"/>
        </w:rPr>
        <w:t>o</w:t>
      </w:r>
      <w:r w:rsidR="00921681" w:rsidRPr="00FA26D6">
        <w:rPr>
          <w:rFonts w:ascii="Times New Roman" w:hAnsi="Times New Roman" w:cs="Times New Roman"/>
          <w:sz w:val="24"/>
          <w:szCs w:val="24"/>
          <w:lang w:val="es-ES"/>
        </w:rPr>
        <w:t>n</w:t>
      </w:r>
      <w:r w:rsidR="00581B7D" w:rsidRPr="00FA26D6">
        <w:rPr>
          <w:rFonts w:ascii="Times New Roman" w:hAnsi="Times New Roman" w:cs="Times New Roman"/>
          <w:sz w:val="24"/>
          <w:szCs w:val="24"/>
          <w:lang w:val="es-ES"/>
        </w:rPr>
        <w:t>es</w:t>
      </w:r>
      <w:r w:rsidR="00921681" w:rsidRPr="00FA26D6">
        <w:rPr>
          <w:rFonts w:ascii="Times New Roman" w:hAnsi="Times New Roman" w:cs="Times New Roman"/>
          <w:sz w:val="24"/>
          <w:szCs w:val="24"/>
          <w:lang w:val="es-ES"/>
        </w:rPr>
        <w:t xml:space="preserve"> de estudiantes cursaron dicho</w:t>
      </w:r>
      <w:r w:rsidR="00581B7D" w:rsidRPr="00FA26D6">
        <w:rPr>
          <w:rFonts w:ascii="Times New Roman" w:hAnsi="Times New Roman" w:cs="Times New Roman"/>
          <w:sz w:val="24"/>
          <w:szCs w:val="24"/>
          <w:lang w:val="es-ES"/>
        </w:rPr>
        <w:t>s</w:t>
      </w:r>
      <w:r w:rsidR="00921681" w:rsidRPr="00FA26D6">
        <w:rPr>
          <w:rFonts w:ascii="Times New Roman" w:hAnsi="Times New Roman" w:cs="Times New Roman"/>
          <w:sz w:val="24"/>
          <w:szCs w:val="24"/>
          <w:lang w:val="es-ES"/>
        </w:rPr>
        <w:t xml:space="preserve"> plan</w:t>
      </w:r>
      <w:r w:rsidR="00581B7D" w:rsidRPr="00FA26D6">
        <w:rPr>
          <w:rFonts w:ascii="Times New Roman" w:hAnsi="Times New Roman" w:cs="Times New Roman"/>
          <w:sz w:val="24"/>
          <w:szCs w:val="24"/>
          <w:lang w:val="es-ES"/>
        </w:rPr>
        <w:t>es</w:t>
      </w:r>
      <w:r w:rsidR="00921681" w:rsidRPr="00FA26D6">
        <w:rPr>
          <w:rFonts w:ascii="Times New Roman" w:hAnsi="Times New Roman" w:cs="Times New Roman"/>
          <w:sz w:val="24"/>
          <w:szCs w:val="24"/>
          <w:lang w:val="es-ES"/>
        </w:rPr>
        <w:t>.</w:t>
      </w:r>
    </w:p>
    <w:p w14:paraId="03D825A2"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0D2D6B32" w14:textId="162862B7" w:rsidR="00E20B50" w:rsidRDefault="00FB3A68" w:rsidP="00FA26D6">
      <w:pPr>
        <w:pStyle w:val="Descripcin"/>
        <w:keepNext/>
        <w:spacing w:after="0"/>
        <w:contextualSpacing/>
        <w:mirrorIndents/>
        <w:jc w:val="center"/>
        <w:rPr>
          <w:rFonts w:ascii="Times New Roman" w:hAnsi="Times New Roman" w:cs="Times New Roman"/>
          <w:color w:val="auto"/>
          <w:sz w:val="24"/>
          <w:szCs w:val="24"/>
          <w:lang w:val="es-ES"/>
        </w:rPr>
      </w:pPr>
      <w:r w:rsidRPr="00FA26D6">
        <w:rPr>
          <w:rFonts w:ascii="Times New Roman" w:hAnsi="Times New Roman" w:cs="Times New Roman"/>
          <w:b/>
          <w:bCs/>
          <w:i w:val="0"/>
          <w:iCs w:val="0"/>
          <w:color w:val="auto"/>
          <w:sz w:val="24"/>
          <w:szCs w:val="24"/>
          <w:lang w:val="es-ES"/>
        </w:rPr>
        <w:t xml:space="preserve">Figura </w:t>
      </w:r>
      <w:r w:rsidR="00E20B50" w:rsidRPr="00FA26D6">
        <w:rPr>
          <w:rFonts w:ascii="Times New Roman" w:hAnsi="Times New Roman" w:cs="Times New Roman"/>
          <w:b/>
          <w:bCs/>
          <w:i w:val="0"/>
          <w:iCs w:val="0"/>
          <w:color w:val="auto"/>
          <w:sz w:val="24"/>
          <w:szCs w:val="24"/>
          <w:lang w:val="es-ES"/>
        </w:rPr>
        <w:fldChar w:fldCharType="begin"/>
      </w:r>
      <w:r w:rsidR="00E20B50" w:rsidRPr="00FA26D6">
        <w:rPr>
          <w:rFonts w:ascii="Times New Roman" w:hAnsi="Times New Roman" w:cs="Times New Roman"/>
          <w:b/>
          <w:bCs/>
          <w:i w:val="0"/>
          <w:iCs w:val="0"/>
          <w:color w:val="auto"/>
          <w:sz w:val="24"/>
          <w:szCs w:val="24"/>
          <w:lang w:val="es-ES"/>
        </w:rPr>
        <w:instrText xml:space="preserve"> SEQ Figura \* ARABIC </w:instrText>
      </w:r>
      <w:r w:rsidR="00E20B50" w:rsidRPr="00FA26D6">
        <w:rPr>
          <w:rFonts w:ascii="Times New Roman" w:hAnsi="Times New Roman" w:cs="Times New Roman"/>
          <w:b/>
          <w:bCs/>
          <w:i w:val="0"/>
          <w:iCs w:val="0"/>
          <w:color w:val="auto"/>
          <w:sz w:val="24"/>
          <w:szCs w:val="24"/>
          <w:lang w:val="es-ES"/>
        </w:rPr>
        <w:fldChar w:fldCharType="separate"/>
      </w:r>
      <w:r w:rsidR="00633A25" w:rsidRPr="00FA26D6">
        <w:rPr>
          <w:rFonts w:ascii="Times New Roman" w:hAnsi="Times New Roman" w:cs="Times New Roman"/>
          <w:b/>
          <w:bCs/>
          <w:i w:val="0"/>
          <w:iCs w:val="0"/>
          <w:noProof/>
          <w:color w:val="auto"/>
          <w:sz w:val="24"/>
          <w:szCs w:val="24"/>
          <w:lang w:val="es-ES"/>
        </w:rPr>
        <w:t>1</w:t>
      </w:r>
      <w:r w:rsidR="00E20B50" w:rsidRPr="00FA26D6">
        <w:rPr>
          <w:rFonts w:ascii="Times New Roman" w:hAnsi="Times New Roman" w:cs="Times New Roman"/>
          <w:b/>
          <w:bCs/>
          <w:i w:val="0"/>
          <w:iCs w:val="0"/>
          <w:color w:val="auto"/>
          <w:sz w:val="24"/>
          <w:szCs w:val="24"/>
          <w:lang w:val="es-ES"/>
        </w:rPr>
        <w:fldChar w:fldCharType="end"/>
      </w:r>
      <w:r w:rsidRPr="00FA26D6">
        <w:rPr>
          <w:rFonts w:ascii="Times New Roman" w:hAnsi="Times New Roman" w:cs="Times New Roman"/>
          <w:i w:val="0"/>
          <w:iCs w:val="0"/>
          <w:color w:val="auto"/>
          <w:sz w:val="24"/>
          <w:szCs w:val="24"/>
          <w:lang w:val="es-ES"/>
        </w:rPr>
        <w:t xml:space="preserve">. </w:t>
      </w:r>
      <w:r w:rsidRPr="00FA26D6">
        <w:rPr>
          <w:rFonts w:ascii="Times New Roman" w:hAnsi="Times New Roman" w:cs="Times New Roman"/>
          <w:color w:val="auto"/>
          <w:sz w:val="24"/>
          <w:szCs w:val="24"/>
          <w:lang w:val="es-ES"/>
        </w:rPr>
        <w:t>Planes de estudio de ingeniería en computación</w:t>
      </w:r>
      <w:r w:rsidR="00FA26D6">
        <w:rPr>
          <w:rFonts w:ascii="Times New Roman" w:hAnsi="Times New Roman" w:cs="Times New Roman"/>
          <w:color w:val="auto"/>
          <w:sz w:val="24"/>
          <w:szCs w:val="24"/>
          <w:lang w:val="es-ES"/>
        </w:rPr>
        <w:t>.</w:t>
      </w:r>
    </w:p>
    <w:p w14:paraId="40D84467" w14:textId="77777777" w:rsidR="00FA26D6" w:rsidRPr="00FA26D6" w:rsidRDefault="00FA26D6" w:rsidP="00FA26D6">
      <w:pPr>
        <w:rPr>
          <w:lang w:val="es-ES"/>
        </w:rPr>
      </w:pPr>
    </w:p>
    <w:p w14:paraId="25D5B545" w14:textId="375DF11B" w:rsidR="00E67104" w:rsidRDefault="001D6803" w:rsidP="00FA26D6">
      <w:pPr>
        <w:spacing w:after="0" w:line="240" w:lineRule="auto"/>
        <w:contextualSpacing/>
        <w:mirrorIndents/>
        <w:jc w:val="center"/>
        <w:rPr>
          <w:rFonts w:ascii="Times New Roman" w:hAnsi="Times New Roman" w:cs="Times New Roman"/>
          <w:sz w:val="24"/>
          <w:szCs w:val="24"/>
          <w:lang w:val="es-ES"/>
        </w:rPr>
      </w:pPr>
      <w:r w:rsidRPr="00FA26D6">
        <w:rPr>
          <w:rFonts w:ascii="Times New Roman" w:hAnsi="Times New Roman" w:cs="Times New Roman"/>
          <w:noProof/>
          <w:sz w:val="24"/>
          <w:szCs w:val="24"/>
          <w:lang w:val="es-ES"/>
        </w:rPr>
        <w:drawing>
          <wp:inline distT="0" distB="0" distL="0" distR="0" wp14:anchorId="29F767A3" wp14:editId="0E7A492E">
            <wp:extent cx="4122420" cy="1299393"/>
            <wp:effectExtent l="0" t="0" r="0" b="0"/>
            <wp:docPr id="3340846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84626" name=""/>
                    <pic:cNvPicPr/>
                  </pic:nvPicPr>
                  <pic:blipFill rotWithShape="1">
                    <a:blip r:embed="rId8"/>
                    <a:srcRect l="4142" t="12445"/>
                    <a:stretch/>
                  </pic:blipFill>
                  <pic:spPr bwMode="auto">
                    <a:xfrm>
                      <a:off x="0" y="0"/>
                      <a:ext cx="4139700" cy="1304840"/>
                    </a:xfrm>
                    <a:prstGeom prst="rect">
                      <a:avLst/>
                    </a:prstGeom>
                    <a:ln>
                      <a:noFill/>
                    </a:ln>
                    <a:extLst>
                      <a:ext uri="{53640926-AAD7-44D8-BBD7-CCE9431645EC}">
                        <a14:shadowObscured xmlns:a14="http://schemas.microsoft.com/office/drawing/2010/main"/>
                      </a:ext>
                    </a:extLst>
                  </pic:spPr>
                </pic:pic>
              </a:graphicData>
            </a:graphic>
          </wp:inline>
        </w:drawing>
      </w:r>
    </w:p>
    <w:p w14:paraId="74C1FAD7" w14:textId="77777777" w:rsidR="00FA26D6" w:rsidRP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7488AE36" w14:textId="53B1D544" w:rsidR="00581B7D" w:rsidRDefault="00581B7D"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Es importante destacar que</w:t>
      </w:r>
      <w:r w:rsidR="00E77AC2" w:rsidRPr="00FA26D6">
        <w:rPr>
          <w:rFonts w:ascii="Times New Roman" w:hAnsi="Times New Roman" w:cs="Times New Roman"/>
          <w:sz w:val="24"/>
          <w:szCs w:val="24"/>
          <w:lang w:val="es-ES"/>
        </w:rPr>
        <w:t xml:space="preserve"> todas las</w:t>
      </w:r>
      <w:r w:rsidRPr="00FA26D6">
        <w:rPr>
          <w:rFonts w:ascii="Times New Roman" w:hAnsi="Times New Roman" w:cs="Times New Roman"/>
          <w:sz w:val="24"/>
          <w:szCs w:val="24"/>
          <w:lang w:val="es-ES"/>
        </w:rPr>
        <w:t xml:space="preserve"> modificaciones y actualizaciones </w:t>
      </w:r>
      <w:r w:rsidR="005421DB" w:rsidRPr="00FA26D6">
        <w:rPr>
          <w:rFonts w:ascii="Times New Roman" w:hAnsi="Times New Roman" w:cs="Times New Roman"/>
          <w:sz w:val="24"/>
          <w:szCs w:val="24"/>
          <w:lang w:val="es-ES"/>
        </w:rPr>
        <w:t>que ha tenido el plan de estudios de ICO se ha</w:t>
      </w:r>
      <w:r w:rsidR="001D6803" w:rsidRPr="00FA26D6">
        <w:rPr>
          <w:rFonts w:ascii="Times New Roman" w:hAnsi="Times New Roman" w:cs="Times New Roman"/>
          <w:sz w:val="24"/>
          <w:szCs w:val="24"/>
          <w:lang w:val="es-ES"/>
        </w:rPr>
        <w:t>n</w:t>
      </w:r>
      <w:r w:rsidR="005421DB" w:rsidRPr="00FA26D6">
        <w:rPr>
          <w:rFonts w:ascii="Times New Roman" w:hAnsi="Times New Roman" w:cs="Times New Roman"/>
          <w:sz w:val="24"/>
          <w:szCs w:val="24"/>
          <w:lang w:val="es-ES"/>
        </w:rPr>
        <w:t xml:space="preserve"> debido a las necesidades y tendencias </w:t>
      </w:r>
      <w:r w:rsidR="001D6803" w:rsidRPr="00FA26D6">
        <w:rPr>
          <w:rFonts w:ascii="Times New Roman" w:hAnsi="Times New Roman" w:cs="Times New Roman"/>
          <w:sz w:val="24"/>
          <w:szCs w:val="24"/>
          <w:lang w:val="es-ES"/>
        </w:rPr>
        <w:t xml:space="preserve">(laborales y académicas) </w:t>
      </w:r>
      <w:r w:rsidR="005421DB" w:rsidRPr="00FA26D6">
        <w:rPr>
          <w:rFonts w:ascii="Times New Roman" w:hAnsi="Times New Roman" w:cs="Times New Roman"/>
          <w:sz w:val="24"/>
          <w:szCs w:val="24"/>
          <w:lang w:val="es-ES"/>
        </w:rPr>
        <w:t xml:space="preserve">que el </w:t>
      </w:r>
      <w:r w:rsidR="001D6803" w:rsidRPr="00FA26D6">
        <w:rPr>
          <w:rFonts w:ascii="Times New Roman" w:hAnsi="Times New Roman" w:cs="Times New Roman"/>
          <w:sz w:val="24"/>
          <w:szCs w:val="24"/>
          <w:lang w:val="es-ES"/>
        </w:rPr>
        <w:t>campo</w:t>
      </w:r>
      <w:r w:rsidR="005421DB" w:rsidRPr="00FA26D6">
        <w:rPr>
          <w:rFonts w:ascii="Times New Roman" w:hAnsi="Times New Roman" w:cs="Times New Roman"/>
          <w:sz w:val="24"/>
          <w:szCs w:val="24"/>
          <w:lang w:val="es-ES"/>
        </w:rPr>
        <w:t xml:space="preserve"> </w:t>
      </w:r>
      <w:r w:rsidR="001D6803" w:rsidRPr="00FA26D6">
        <w:rPr>
          <w:rFonts w:ascii="Times New Roman" w:hAnsi="Times New Roman" w:cs="Times New Roman"/>
          <w:sz w:val="24"/>
          <w:szCs w:val="24"/>
          <w:lang w:val="es-ES"/>
        </w:rPr>
        <w:t>profesional</w:t>
      </w:r>
      <w:r w:rsidR="005421DB" w:rsidRPr="00FA26D6">
        <w:rPr>
          <w:rFonts w:ascii="Times New Roman" w:hAnsi="Times New Roman" w:cs="Times New Roman"/>
          <w:sz w:val="24"/>
          <w:szCs w:val="24"/>
          <w:lang w:val="es-ES"/>
        </w:rPr>
        <w:t xml:space="preserve"> y la </w:t>
      </w:r>
      <w:r w:rsidR="001D6803" w:rsidRPr="00FA26D6">
        <w:rPr>
          <w:rFonts w:ascii="Times New Roman" w:hAnsi="Times New Roman" w:cs="Times New Roman"/>
          <w:sz w:val="24"/>
          <w:szCs w:val="24"/>
          <w:lang w:val="es-ES"/>
        </w:rPr>
        <w:t xml:space="preserve">propia </w:t>
      </w:r>
      <w:r w:rsidR="005421DB" w:rsidRPr="00FA26D6">
        <w:rPr>
          <w:rFonts w:ascii="Times New Roman" w:hAnsi="Times New Roman" w:cs="Times New Roman"/>
          <w:sz w:val="24"/>
          <w:szCs w:val="24"/>
          <w:lang w:val="es-ES"/>
        </w:rPr>
        <w:t>sociedad</w:t>
      </w:r>
      <w:r w:rsidR="00F7035B" w:rsidRPr="00FA26D6">
        <w:rPr>
          <w:rFonts w:ascii="Times New Roman" w:hAnsi="Times New Roman" w:cs="Times New Roman"/>
          <w:sz w:val="24"/>
          <w:szCs w:val="24"/>
          <w:lang w:val="es-ES"/>
        </w:rPr>
        <w:t xml:space="preserve"> </w:t>
      </w:r>
      <w:r w:rsidR="00E77AC2" w:rsidRPr="00FA26D6">
        <w:rPr>
          <w:rFonts w:ascii="Times New Roman" w:hAnsi="Times New Roman" w:cs="Times New Roman"/>
          <w:sz w:val="24"/>
          <w:szCs w:val="24"/>
          <w:lang w:val="es-ES"/>
        </w:rPr>
        <w:t>requiere</w:t>
      </w:r>
      <w:r w:rsidR="001D6803" w:rsidRPr="00FA26D6">
        <w:rPr>
          <w:rFonts w:ascii="Times New Roman" w:hAnsi="Times New Roman" w:cs="Times New Roman"/>
          <w:sz w:val="24"/>
          <w:szCs w:val="24"/>
          <w:lang w:val="es-ES"/>
        </w:rPr>
        <w:t>n</w:t>
      </w:r>
      <w:r w:rsidR="00E77AC2" w:rsidRPr="00FA26D6">
        <w:rPr>
          <w:rFonts w:ascii="Times New Roman" w:hAnsi="Times New Roman" w:cs="Times New Roman"/>
          <w:sz w:val="24"/>
          <w:szCs w:val="24"/>
          <w:lang w:val="es-ES"/>
        </w:rPr>
        <w:t xml:space="preserve"> o </w:t>
      </w:r>
      <w:r w:rsidR="00F7035B" w:rsidRPr="00FA26D6">
        <w:rPr>
          <w:rFonts w:ascii="Times New Roman" w:hAnsi="Times New Roman" w:cs="Times New Roman"/>
          <w:sz w:val="24"/>
          <w:szCs w:val="24"/>
          <w:lang w:val="es-ES"/>
        </w:rPr>
        <w:t>demanda</w:t>
      </w:r>
      <w:r w:rsidR="001D6803" w:rsidRPr="00FA26D6">
        <w:rPr>
          <w:rFonts w:ascii="Times New Roman" w:hAnsi="Times New Roman" w:cs="Times New Roman"/>
          <w:sz w:val="24"/>
          <w:szCs w:val="24"/>
          <w:lang w:val="es-ES"/>
        </w:rPr>
        <w:t>n</w:t>
      </w:r>
      <w:r w:rsidR="00E77AC2" w:rsidRPr="00FA26D6">
        <w:rPr>
          <w:rFonts w:ascii="Times New Roman" w:hAnsi="Times New Roman" w:cs="Times New Roman"/>
          <w:sz w:val="24"/>
          <w:szCs w:val="24"/>
          <w:lang w:val="es-ES"/>
        </w:rPr>
        <w:t>.</w:t>
      </w:r>
    </w:p>
    <w:p w14:paraId="154B71C4"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5D890A05" w14:textId="344497C3" w:rsidR="00E77AC2" w:rsidRDefault="00372D57"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 xml:space="preserve">Actualmente el plan de estudios </w:t>
      </w:r>
      <w:r w:rsidR="00CB1956" w:rsidRPr="00FA26D6">
        <w:rPr>
          <w:rFonts w:ascii="Times New Roman" w:hAnsi="Times New Roman" w:cs="Times New Roman"/>
          <w:sz w:val="24"/>
          <w:szCs w:val="24"/>
          <w:lang w:val="es-ES"/>
        </w:rPr>
        <w:t xml:space="preserve">que se imparte </w:t>
      </w:r>
      <w:r w:rsidR="00F2725E" w:rsidRPr="00FA26D6">
        <w:rPr>
          <w:rFonts w:ascii="Times New Roman" w:hAnsi="Times New Roman" w:cs="Times New Roman"/>
          <w:sz w:val="24"/>
          <w:szCs w:val="24"/>
          <w:lang w:val="es-ES"/>
        </w:rPr>
        <w:t>en F</w:t>
      </w:r>
      <w:r w:rsidR="00E7387E" w:rsidRPr="00FA26D6">
        <w:rPr>
          <w:rFonts w:ascii="Times New Roman" w:hAnsi="Times New Roman" w:cs="Times New Roman"/>
          <w:sz w:val="24"/>
          <w:szCs w:val="24"/>
          <w:lang w:val="es-ES"/>
        </w:rPr>
        <w:t>ES</w:t>
      </w:r>
      <w:r w:rsidR="00F2725E" w:rsidRPr="00FA26D6">
        <w:rPr>
          <w:rFonts w:ascii="Times New Roman" w:hAnsi="Times New Roman" w:cs="Times New Roman"/>
          <w:sz w:val="24"/>
          <w:szCs w:val="24"/>
          <w:lang w:val="es-ES"/>
        </w:rPr>
        <w:t xml:space="preserve"> Aragón </w:t>
      </w:r>
      <w:r w:rsidR="00CB1956" w:rsidRPr="00FA26D6">
        <w:rPr>
          <w:rFonts w:ascii="Times New Roman" w:hAnsi="Times New Roman" w:cs="Times New Roman"/>
          <w:sz w:val="24"/>
          <w:szCs w:val="24"/>
          <w:lang w:val="es-ES"/>
        </w:rPr>
        <w:t xml:space="preserve">es el </w:t>
      </w:r>
      <w:r w:rsidRPr="00FA26D6">
        <w:rPr>
          <w:rFonts w:ascii="Times New Roman" w:hAnsi="Times New Roman" w:cs="Times New Roman"/>
          <w:sz w:val="24"/>
          <w:szCs w:val="24"/>
          <w:lang w:val="es-ES"/>
        </w:rPr>
        <w:t>2</w:t>
      </w:r>
      <w:r w:rsidR="001D6803" w:rsidRPr="00FA26D6">
        <w:rPr>
          <w:rFonts w:ascii="Times New Roman" w:hAnsi="Times New Roman" w:cs="Times New Roman"/>
          <w:sz w:val="24"/>
          <w:szCs w:val="24"/>
          <w:lang w:val="es-ES"/>
        </w:rPr>
        <w:t>1</w:t>
      </w:r>
      <w:r w:rsidRPr="00FA26D6">
        <w:rPr>
          <w:rFonts w:ascii="Times New Roman" w:hAnsi="Times New Roman" w:cs="Times New Roman"/>
          <w:sz w:val="24"/>
          <w:szCs w:val="24"/>
          <w:lang w:val="es-ES"/>
        </w:rPr>
        <w:t>19</w:t>
      </w:r>
      <w:r w:rsidR="00E77AC2" w:rsidRPr="00FA26D6">
        <w:rPr>
          <w:rFonts w:ascii="Times New Roman" w:hAnsi="Times New Roman" w:cs="Times New Roman"/>
          <w:sz w:val="24"/>
          <w:szCs w:val="24"/>
          <w:lang w:val="es-ES"/>
        </w:rPr>
        <w:t>,</w:t>
      </w:r>
      <w:r w:rsidR="00E20B50" w:rsidRPr="00FA26D6">
        <w:rPr>
          <w:rFonts w:ascii="Times New Roman" w:hAnsi="Times New Roman" w:cs="Times New Roman"/>
          <w:sz w:val="24"/>
          <w:szCs w:val="24"/>
          <w:lang w:val="es-ES"/>
        </w:rPr>
        <w:t xml:space="preserve"> el cual está diseñado para ser cursado en </w:t>
      </w:r>
      <w:r w:rsidR="00947378" w:rsidRPr="00FA26D6">
        <w:rPr>
          <w:rFonts w:ascii="Times New Roman" w:hAnsi="Times New Roman" w:cs="Times New Roman"/>
          <w:sz w:val="24"/>
          <w:szCs w:val="24"/>
          <w:lang w:val="es-ES"/>
        </w:rPr>
        <w:t>nueve</w:t>
      </w:r>
      <w:r w:rsidR="00E20B50" w:rsidRPr="00FA26D6">
        <w:rPr>
          <w:rFonts w:ascii="Times New Roman" w:hAnsi="Times New Roman" w:cs="Times New Roman"/>
          <w:sz w:val="24"/>
          <w:szCs w:val="24"/>
          <w:lang w:val="es-ES"/>
        </w:rPr>
        <w:t xml:space="preserve"> semestres, teniendo las características que se observan en la Tabla 1</w:t>
      </w:r>
      <w:r w:rsidR="00FB3A68" w:rsidRPr="00FA26D6">
        <w:rPr>
          <w:rFonts w:ascii="Times New Roman" w:hAnsi="Times New Roman" w:cs="Times New Roman"/>
          <w:sz w:val="24"/>
          <w:szCs w:val="24"/>
          <w:lang w:val="es-ES"/>
        </w:rPr>
        <w:t>.</w:t>
      </w:r>
    </w:p>
    <w:p w14:paraId="70C45364"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2CA8A827" w14:textId="36C01239" w:rsidR="00FB3A68" w:rsidRDefault="00FB3A68" w:rsidP="007C6B28">
      <w:pPr>
        <w:pStyle w:val="Descripcin"/>
        <w:keepNext/>
        <w:spacing w:after="0"/>
        <w:contextualSpacing/>
        <w:mirrorIndents/>
        <w:jc w:val="center"/>
        <w:rPr>
          <w:rFonts w:ascii="Times New Roman" w:hAnsi="Times New Roman" w:cs="Times New Roman"/>
          <w:color w:val="auto"/>
          <w:sz w:val="24"/>
          <w:szCs w:val="24"/>
          <w:lang w:val="es-ES"/>
        </w:rPr>
      </w:pPr>
      <w:r w:rsidRPr="00FA26D6">
        <w:rPr>
          <w:rFonts w:ascii="Times New Roman" w:hAnsi="Times New Roman" w:cs="Times New Roman"/>
          <w:b/>
          <w:bCs/>
          <w:i w:val="0"/>
          <w:iCs w:val="0"/>
          <w:color w:val="auto"/>
          <w:sz w:val="24"/>
          <w:szCs w:val="24"/>
          <w:lang w:val="es-ES"/>
        </w:rPr>
        <w:t xml:space="preserve">Tabla </w:t>
      </w:r>
      <w:r w:rsidRPr="00FA26D6">
        <w:rPr>
          <w:rFonts w:ascii="Times New Roman" w:hAnsi="Times New Roman" w:cs="Times New Roman"/>
          <w:b/>
          <w:bCs/>
          <w:i w:val="0"/>
          <w:iCs w:val="0"/>
          <w:color w:val="auto"/>
          <w:sz w:val="24"/>
          <w:szCs w:val="24"/>
          <w:lang w:val="es-ES"/>
        </w:rPr>
        <w:fldChar w:fldCharType="begin"/>
      </w:r>
      <w:r w:rsidRPr="00FA26D6">
        <w:rPr>
          <w:rFonts w:ascii="Times New Roman" w:hAnsi="Times New Roman" w:cs="Times New Roman"/>
          <w:b/>
          <w:bCs/>
          <w:i w:val="0"/>
          <w:iCs w:val="0"/>
          <w:color w:val="auto"/>
          <w:sz w:val="24"/>
          <w:szCs w:val="24"/>
          <w:lang w:val="es-ES"/>
        </w:rPr>
        <w:instrText xml:space="preserve"> SEQ Tabla \* ARABIC </w:instrText>
      </w:r>
      <w:r w:rsidRPr="00FA26D6">
        <w:rPr>
          <w:rFonts w:ascii="Times New Roman" w:hAnsi="Times New Roman" w:cs="Times New Roman"/>
          <w:b/>
          <w:bCs/>
          <w:i w:val="0"/>
          <w:iCs w:val="0"/>
          <w:color w:val="auto"/>
          <w:sz w:val="24"/>
          <w:szCs w:val="24"/>
          <w:lang w:val="es-ES"/>
        </w:rPr>
        <w:fldChar w:fldCharType="separate"/>
      </w:r>
      <w:r w:rsidRPr="00FA26D6">
        <w:rPr>
          <w:rFonts w:ascii="Times New Roman" w:hAnsi="Times New Roman" w:cs="Times New Roman"/>
          <w:b/>
          <w:bCs/>
          <w:i w:val="0"/>
          <w:iCs w:val="0"/>
          <w:noProof/>
          <w:color w:val="auto"/>
          <w:sz w:val="24"/>
          <w:szCs w:val="24"/>
          <w:lang w:val="es-ES"/>
        </w:rPr>
        <w:t>1</w:t>
      </w:r>
      <w:r w:rsidRPr="00FA26D6">
        <w:rPr>
          <w:rFonts w:ascii="Times New Roman" w:hAnsi="Times New Roman" w:cs="Times New Roman"/>
          <w:b/>
          <w:bCs/>
          <w:i w:val="0"/>
          <w:iCs w:val="0"/>
          <w:color w:val="auto"/>
          <w:sz w:val="24"/>
          <w:szCs w:val="24"/>
          <w:lang w:val="es-ES"/>
        </w:rPr>
        <w:fldChar w:fldCharType="end"/>
      </w:r>
      <w:r w:rsidRPr="00FA26D6">
        <w:rPr>
          <w:rFonts w:ascii="Times New Roman" w:hAnsi="Times New Roman" w:cs="Times New Roman"/>
          <w:b/>
          <w:bCs/>
          <w:color w:val="auto"/>
          <w:sz w:val="24"/>
          <w:szCs w:val="24"/>
          <w:lang w:val="es-ES"/>
        </w:rPr>
        <w:t>.</w:t>
      </w:r>
      <w:r w:rsidRPr="00FA26D6">
        <w:rPr>
          <w:rFonts w:ascii="Times New Roman" w:hAnsi="Times New Roman" w:cs="Times New Roman"/>
          <w:color w:val="auto"/>
          <w:sz w:val="24"/>
          <w:szCs w:val="24"/>
          <w:lang w:val="es-ES"/>
        </w:rPr>
        <w:t xml:space="preserve"> Carga académica de la licenciatura de ingeniería en computación</w:t>
      </w:r>
      <w:r w:rsidR="00FA26D6">
        <w:rPr>
          <w:rFonts w:ascii="Times New Roman" w:hAnsi="Times New Roman" w:cs="Times New Roman"/>
          <w:color w:val="auto"/>
          <w:sz w:val="24"/>
          <w:szCs w:val="24"/>
          <w:lang w:val="es-ES"/>
        </w:rPr>
        <w:t>.</w:t>
      </w:r>
    </w:p>
    <w:p w14:paraId="54A8046E" w14:textId="77777777" w:rsidR="007C6B28" w:rsidRPr="007C6B28" w:rsidRDefault="007C6B28" w:rsidP="007C6B28">
      <w:pPr>
        <w:spacing w:after="0" w:line="240" w:lineRule="auto"/>
        <w:rPr>
          <w:lang w:val="es-ES"/>
        </w:rPr>
      </w:pPr>
    </w:p>
    <w:p w14:paraId="1B5ABDF5" w14:textId="0B819B18" w:rsidR="00FA26D6" w:rsidRDefault="00FA26D6" w:rsidP="007C6B28">
      <w:pPr>
        <w:spacing w:after="0" w:line="240" w:lineRule="auto"/>
        <w:contextualSpacing/>
        <w:mirrorIndents/>
        <w:jc w:val="center"/>
        <w:rPr>
          <w:rFonts w:ascii="Times New Roman" w:hAnsi="Times New Roman" w:cs="Times New Roman"/>
          <w:sz w:val="24"/>
          <w:szCs w:val="24"/>
          <w:lang w:val="es-ES"/>
        </w:rPr>
      </w:pPr>
      <w:r w:rsidRPr="00FA26D6">
        <w:rPr>
          <w:rFonts w:ascii="Times New Roman" w:hAnsi="Times New Roman" w:cs="Times New Roman"/>
          <w:noProof/>
          <w:sz w:val="24"/>
          <w:szCs w:val="24"/>
          <w:lang w:val="es-ES"/>
        </w:rPr>
        <w:drawing>
          <wp:inline distT="0" distB="0" distL="0" distR="0" wp14:anchorId="06279AF9" wp14:editId="2100A57F">
            <wp:extent cx="2619375" cy="744395"/>
            <wp:effectExtent l="0" t="0" r="0" b="0"/>
            <wp:docPr id="1760989112"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89112" name="Imagen 1" descr="Tabla&#10;&#10;El contenido generado por IA puede ser incorrecto."/>
                    <pic:cNvPicPr/>
                  </pic:nvPicPr>
                  <pic:blipFill>
                    <a:blip r:embed="rId9"/>
                    <a:stretch>
                      <a:fillRect/>
                    </a:stretch>
                  </pic:blipFill>
                  <pic:spPr>
                    <a:xfrm>
                      <a:off x="0" y="0"/>
                      <a:ext cx="2680532" cy="761775"/>
                    </a:xfrm>
                    <a:prstGeom prst="rect">
                      <a:avLst/>
                    </a:prstGeom>
                  </pic:spPr>
                </pic:pic>
              </a:graphicData>
            </a:graphic>
          </wp:inline>
        </w:drawing>
      </w:r>
    </w:p>
    <w:p w14:paraId="26BD0043" w14:textId="77777777" w:rsidR="00FA26D6" w:rsidRDefault="00FA26D6" w:rsidP="007C6B28">
      <w:pPr>
        <w:spacing w:after="0" w:line="240" w:lineRule="auto"/>
        <w:contextualSpacing/>
        <w:mirrorIndents/>
        <w:jc w:val="center"/>
        <w:rPr>
          <w:rFonts w:ascii="Times New Roman" w:hAnsi="Times New Roman" w:cs="Times New Roman"/>
          <w:sz w:val="24"/>
          <w:szCs w:val="24"/>
          <w:lang w:val="es-ES"/>
        </w:rPr>
      </w:pPr>
    </w:p>
    <w:p w14:paraId="096CA0A0" w14:textId="32EBCE6B" w:rsidR="00F1546B" w:rsidRDefault="007E242B" w:rsidP="007C6B28">
      <w:pPr>
        <w:spacing w:after="0" w:line="240" w:lineRule="auto"/>
        <w:contextualSpacing/>
        <w:mirrorIndents/>
        <w:jc w:val="both"/>
        <w:rPr>
          <w:rFonts w:ascii="Times New Roman" w:hAnsi="Times New Roman" w:cs="Times New Roman"/>
          <w:sz w:val="24"/>
          <w:szCs w:val="24"/>
        </w:rPr>
      </w:pPr>
      <w:r w:rsidRPr="00FA26D6">
        <w:rPr>
          <w:rFonts w:ascii="Times New Roman" w:hAnsi="Times New Roman" w:cs="Times New Roman"/>
          <w:sz w:val="24"/>
          <w:szCs w:val="24"/>
          <w:lang w:val="es-ES"/>
        </w:rPr>
        <w:t>C</w:t>
      </w:r>
      <w:r w:rsidR="00633A25" w:rsidRPr="00FA26D6">
        <w:rPr>
          <w:rFonts w:ascii="Times New Roman" w:hAnsi="Times New Roman" w:cs="Times New Roman"/>
          <w:sz w:val="24"/>
          <w:szCs w:val="24"/>
          <w:lang w:val="es-ES"/>
        </w:rPr>
        <w:t>omo parte del conjunto de asignaturas optativas el plan de estudios 2119 integra la materia llamada “Vinculación empresarial”, la cual presenta las características apreciadas en la Figura 2</w:t>
      </w:r>
      <w:r w:rsidR="00F1546B" w:rsidRPr="00FA26D6">
        <w:rPr>
          <w:rFonts w:ascii="Times New Roman" w:hAnsi="Times New Roman" w:cs="Times New Roman"/>
          <w:sz w:val="24"/>
          <w:szCs w:val="24"/>
          <w:lang w:val="es-ES"/>
        </w:rPr>
        <w:t>; de tal forma que l</w:t>
      </w:r>
      <w:r w:rsidR="00F1546B" w:rsidRPr="00FA26D6">
        <w:rPr>
          <w:rFonts w:ascii="Times New Roman" w:hAnsi="Times New Roman" w:cs="Times New Roman"/>
          <w:sz w:val="24"/>
          <w:szCs w:val="24"/>
        </w:rPr>
        <w:t xml:space="preserve">a asignatura de vinculación empresarial es fundamental en la formación de los estudiantes de ingeniería en computación, ya que actúa como un enlace entre el conocimiento teórico adquirido en el aula y su aplicación en el ámbito laboral, de tal forma que través de esta materia, los estudiantes tienen la oportunidad de desarrollar competencias clave para su inserción en el mercado laboral, así mismo </w:t>
      </w:r>
      <w:r w:rsidR="00D87ECF" w:rsidRPr="00FA26D6">
        <w:rPr>
          <w:rFonts w:ascii="Times New Roman" w:hAnsi="Times New Roman" w:cs="Times New Roman"/>
          <w:sz w:val="24"/>
          <w:szCs w:val="24"/>
        </w:rPr>
        <w:t xml:space="preserve">se </w:t>
      </w:r>
      <w:r w:rsidR="00F1546B" w:rsidRPr="00FA26D6">
        <w:rPr>
          <w:rFonts w:ascii="Times New Roman" w:hAnsi="Times New Roman" w:cs="Times New Roman"/>
          <w:sz w:val="24"/>
          <w:szCs w:val="24"/>
        </w:rPr>
        <w:t>fortalece</w:t>
      </w:r>
      <w:r w:rsidR="00D87ECF" w:rsidRPr="00FA26D6">
        <w:rPr>
          <w:rFonts w:ascii="Times New Roman" w:hAnsi="Times New Roman" w:cs="Times New Roman"/>
          <w:sz w:val="24"/>
          <w:szCs w:val="24"/>
        </w:rPr>
        <w:t>n</w:t>
      </w:r>
      <w:r w:rsidR="00F1546B" w:rsidRPr="00FA26D6">
        <w:rPr>
          <w:rFonts w:ascii="Times New Roman" w:hAnsi="Times New Roman" w:cs="Times New Roman"/>
          <w:sz w:val="24"/>
          <w:szCs w:val="24"/>
        </w:rPr>
        <w:t xml:space="preserve"> </w:t>
      </w:r>
      <w:r w:rsidR="00F1546B" w:rsidRPr="00FA26D6">
        <w:rPr>
          <w:rFonts w:ascii="Times New Roman" w:hAnsi="Times New Roman" w:cs="Times New Roman"/>
          <w:sz w:val="24"/>
          <w:szCs w:val="24"/>
        </w:rPr>
        <w:lastRenderedPageBreak/>
        <w:t xml:space="preserve">habilidades blandas como la comunicación, el trabajo en equipo, la resolución de problemas y la gestión de proyectos, aspectos esenciales para el éxito en el ámbito </w:t>
      </w:r>
      <w:r w:rsidR="00BD1F59" w:rsidRPr="00FA26D6">
        <w:rPr>
          <w:rFonts w:ascii="Times New Roman" w:hAnsi="Times New Roman" w:cs="Times New Roman"/>
          <w:sz w:val="24"/>
          <w:szCs w:val="24"/>
        </w:rPr>
        <w:t>profesional.</w:t>
      </w:r>
    </w:p>
    <w:p w14:paraId="469CA431"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20498BE1" w14:textId="0253C5DE" w:rsidR="00633A25" w:rsidRDefault="00633A25" w:rsidP="007C6B28">
      <w:pPr>
        <w:pStyle w:val="Descripcin"/>
        <w:keepNext/>
        <w:spacing w:after="0"/>
        <w:contextualSpacing/>
        <w:mirrorIndents/>
        <w:jc w:val="center"/>
        <w:rPr>
          <w:rFonts w:ascii="Times New Roman" w:hAnsi="Times New Roman" w:cs="Times New Roman"/>
          <w:color w:val="auto"/>
          <w:sz w:val="24"/>
          <w:szCs w:val="24"/>
          <w:lang w:val="es-ES"/>
        </w:rPr>
      </w:pPr>
      <w:r w:rsidRPr="00FA26D6">
        <w:rPr>
          <w:rFonts w:ascii="Times New Roman" w:hAnsi="Times New Roman" w:cs="Times New Roman"/>
          <w:b/>
          <w:bCs/>
          <w:i w:val="0"/>
          <w:iCs w:val="0"/>
          <w:color w:val="auto"/>
          <w:sz w:val="24"/>
          <w:szCs w:val="24"/>
          <w:lang w:val="es-ES"/>
        </w:rPr>
        <w:t xml:space="preserve">Figura </w:t>
      </w:r>
      <w:r w:rsidRPr="00FA26D6">
        <w:rPr>
          <w:rFonts w:ascii="Times New Roman" w:hAnsi="Times New Roman" w:cs="Times New Roman"/>
          <w:b/>
          <w:bCs/>
          <w:i w:val="0"/>
          <w:iCs w:val="0"/>
          <w:color w:val="auto"/>
          <w:sz w:val="24"/>
          <w:szCs w:val="24"/>
          <w:lang w:val="es-ES"/>
        </w:rPr>
        <w:fldChar w:fldCharType="begin"/>
      </w:r>
      <w:r w:rsidRPr="00FA26D6">
        <w:rPr>
          <w:rFonts w:ascii="Times New Roman" w:hAnsi="Times New Roman" w:cs="Times New Roman"/>
          <w:b/>
          <w:bCs/>
          <w:i w:val="0"/>
          <w:iCs w:val="0"/>
          <w:color w:val="auto"/>
          <w:sz w:val="24"/>
          <w:szCs w:val="24"/>
          <w:lang w:val="es-ES"/>
        </w:rPr>
        <w:instrText xml:space="preserve"> SEQ Figura \* ARABIC </w:instrText>
      </w:r>
      <w:r w:rsidRPr="00FA26D6">
        <w:rPr>
          <w:rFonts w:ascii="Times New Roman" w:hAnsi="Times New Roman" w:cs="Times New Roman"/>
          <w:b/>
          <w:bCs/>
          <w:i w:val="0"/>
          <w:iCs w:val="0"/>
          <w:color w:val="auto"/>
          <w:sz w:val="24"/>
          <w:szCs w:val="24"/>
          <w:lang w:val="es-ES"/>
        </w:rPr>
        <w:fldChar w:fldCharType="separate"/>
      </w:r>
      <w:r w:rsidRPr="00FA26D6">
        <w:rPr>
          <w:rFonts w:ascii="Times New Roman" w:hAnsi="Times New Roman" w:cs="Times New Roman"/>
          <w:b/>
          <w:bCs/>
          <w:i w:val="0"/>
          <w:iCs w:val="0"/>
          <w:noProof/>
          <w:color w:val="auto"/>
          <w:sz w:val="24"/>
          <w:szCs w:val="24"/>
          <w:lang w:val="es-ES"/>
        </w:rPr>
        <w:t>2</w:t>
      </w:r>
      <w:r w:rsidRPr="00FA26D6">
        <w:rPr>
          <w:rFonts w:ascii="Times New Roman" w:hAnsi="Times New Roman" w:cs="Times New Roman"/>
          <w:b/>
          <w:bCs/>
          <w:i w:val="0"/>
          <w:iCs w:val="0"/>
          <w:color w:val="auto"/>
          <w:sz w:val="24"/>
          <w:szCs w:val="24"/>
          <w:lang w:val="es-ES"/>
        </w:rPr>
        <w:fldChar w:fldCharType="end"/>
      </w:r>
      <w:r w:rsidRPr="00FA26D6">
        <w:rPr>
          <w:rFonts w:ascii="Times New Roman" w:hAnsi="Times New Roman" w:cs="Times New Roman"/>
          <w:b/>
          <w:bCs/>
          <w:i w:val="0"/>
          <w:iCs w:val="0"/>
          <w:color w:val="auto"/>
          <w:sz w:val="24"/>
          <w:szCs w:val="24"/>
          <w:lang w:val="es-ES"/>
        </w:rPr>
        <w:t>.</w:t>
      </w:r>
      <w:r w:rsidRPr="00FA26D6">
        <w:rPr>
          <w:rFonts w:ascii="Times New Roman" w:hAnsi="Times New Roman" w:cs="Times New Roman"/>
          <w:color w:val="auto"/>
          <w:sz w:val="24"/>
          <w:szCs w:val="24"/>
          <w:lang w:val="es-ES"/>
        </w:rPr>
        <w:t xml:space="preserve"> Resumen académico de la asignatura de </w:t>
      </w:r>
      <w:r w:rsidR="0028107C" w:rsidRPr="00FA26D6">
        <w:rPr>
          <w:rFonts w:ascii="Times New Roman" w:hAnsi="Times New Roman" w:cs="Times New Roman"/>
          <w:color w:val="auto"/>
          <w:sz w:val="24"/>
          <w:szCs w:val="24"/>
          <w:lang w:val="es-ES"/>
        </w:rPr>
        <w:t>v</w:t>
      </w:r>
      <w:r w:rsidRPr="00FA26D6">
        <w:rPr>
          <w:rFonts w:ascii="Times New Roman" w:hAnsi="Times New Roman" w:cs="Times New Roman"/>
          <w:color w:val="auto"/>
          <w:sz w:val="24"/>
          <w:szCs w:val="24"/>
          <w:lang w:val="es-ES"/>
        </w:rPr>
        <w:t>inculación empresarial</w:t>
      </w:r>
      <w:r w:rsidR="00FA26D6">
        <w:rPr>
          <w:rFonts w:ascii="Times New Roman" w:hAnsi="Times New Roman" w:cs="Times New Roman"/>
          <w:color w:val="auto"/>
          <w:sz w:val="24"/>
          <w:szCs w:val="24"/>
          <w:lang w:val="es-ES"/>
        </w:rPr>
        <w:t>.</w:t>
      </w:r>
    </w:p>
    <w:p w14:paraId="76B40C50" w14:textId="77777777" w:rsidR="00FA26D6" w:rsidRPr="00FA26D6" w:rsidRDefault="00FA26D6" w:rsidP="007C6B28">
      <w:pPr>
        <w:spacing w:after="0" w:line="240" w:lineRule="auto"/>
        <w:rPr>
          <w:lang w:val="es-ES"/>
        </w:rPr>
      </w:pPr>
    </w:p>
    <w:p w14:paraId="795E02A2" w14:textId="08C2FC32" w:rsidR="00FB3A68" w:rsidRDefault="00633A25" w:rsidP="00FA26D6">
      <w:pPr>
        <w:spacing w:after="0" w:line="240" w:lineRule="auto"/>
        <w:contextualSpacing/>
        <w:mirrorIndents/>
        <w:jc w:val="center"/>
        <w:rPr>
          <w:rFonts w:ascii="Times New Roman" w:hAnsi="Times New Roman" w:cs="Times New Roman"/>
          <w:sz w:val="24"/>
          <w:szCs w:val="24"/>
          <w:lang w:val="es-ES"/>
        </w:rPr>
      </w:pPr>
      <w:r w:rsidRPr="00FA26D6">
        <w:rPr>
          <w:rFonts w:ascii="Times New Roman" w:hAnsi="Times New Roman" w:cs="Times New Roman"/>
          <w:noProof/>
          <w:sz w:val="24"/>
          <w:szCs w:val="24"/>
          <w:lang w:val="es-ES"/>
        </w:rPr>
        <w:drawing>
          <wp:inline distT="0" distB="0" distL="0" distR="0" wp14:anchorId="3B51ADAE" wp14:editId="1D0E4AF5">
            <wp:extent cx="3181350" cy="3267075"/>
            <wp:effectExtent l="0" t="0" r="0" b="9525"/>
            <wp:docPr id="1861041264"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1041264" name=""/>
                    <pic:cNvPicPr preferRelativeResize="0"/>
                  </pic:nvPicPr>
                  <pic:blipFill>
                    <a:blip r:embed="rId10"/>
                    <a:stretch>
                      <a:fillRect/>
                    </a:stretch>
                  </pic:blipFill>
                  <pic:spPr>
                    <a:xfrm>
                      <a:off x="0" y="0"/>
                      <a:ext cx="3181891" cy="3267631"/>
                    </a:xfrm>
                    <a:prstGeom prst="rect">
                      <a:avLst/>
                    </a:prstGeom>
                  </pic:spPr>
                </pic:pic>
              </a:graphicData>
            </a:graphic>
          </wp:inline>
        </w:drawing>
      </w:r>
    </w:p>
    <w:p w14:paraId="3912A425" w14:textId="77777777" w:rsidR="00FA26D6" w:rsidRP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478E088F" w14:textId="17E382F7" w:rsidR="00F2725E" w:rsidRDefault="007C387E"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Una característica que resaltar</w:t>
      </w:r>
      <w:r w:rsidR="00633A25" w:rsidRPr="00FA26D6">
        <w:rPr>
          <w:rFonts w:ascii="Times New Roman" w:hAnsi="Times New Roman" w:cs="Times New Roman"/>
          <w:sz w:val="24"/>
          <w:szCs w:val="24"/>
          <w:lang w:val="es-ES"/>
        </w:rPr>
        <w:t xml:space="preserve"> </w:t>
      </w:r>
      <w:r w:rsidR="0028107C" w:rsidRPr="00FA26D6">
        <w:rPr>
          <w:rFonts w:ascii="Times New Roman" w:hAnsi="Times New Roman" w:cs="Times New Roman"/>
          <w:sz w:val="24"/>
          <w:szCs w:val="24"/>
          <w:lang w:val="es-ES"/>
        </w:rPr>
        <w:t>es</w:t>
      </w:r>
      <w:r w:rsidR="00633A25" w:rsidRPr="00FA26D6">
        <w:rPr>
          <w:rFonts w:ascii="Times New Roman" w:hAnsi="Times New Roman" w:cs="Times New Roman"/>
          <w:sz w:val="24"/>
          <w:szCs w:val="24"/>
          <w:lang w:val="es-ES"/>
        </w:rPr>
        <w:t xml:space="preserve"> que </w:t>
      </w:r>
      <w:r w:rsidR="0028107C" w:rsidRPr="00FA26D6">
        <w:rPr>
          <w:rFonts w:ascii="Times New Roman" w:hAnsi="Times New Roman" w:cs="Times New Roman"/>
          <w:sz w:val="24"/>
          <w:szCs w:val="24"/>
          <w:lang w:val="es-ES"/>
        </w:rPr>
        <w:t>el contenido académico de la asignatura</w:t>
      </w:r>
      <w:r w:rsidR="00633A25" w:rsidRPr="00FA26D6">
        <w:rPr>
          <w:rFonts w:ascii="Times New Roman" w:hAnsi="Times New Roman" w:cs="Times New Roman"/>
          <w:sz w:val="24"/>
          <w:szCs w:val="24"/>
          <w:lang w:val="es-ES"/>
        </w:rPr>
        <w:t xml:space="preserve"> es libre, lo cual </w:t>
      </w:r>
      <w:r w:rsidR="0028107C" w:rsidRPr="00FA26D6">
        <w:rPr>
          <w:rFonts w:ascii="Times New Roman" w:hAnsi="Times New Roman" w:cs="Times New Roman"/>
          <w:sz w:val="24"/>
          <w:szCs w:val="24"/>
          <w:lang w:val="es-ES"/>
        </w:rPr>
        <w:t>brinda</w:t>
      </w:r>
      <w:r w:rsidR="00633A25" w:rsidRPr="00FA26D6">
        <w:rPr>
          <w:rFonts w:ascii="Times New Roman" w:hAnsi="Times New Roman" w:cs="Times New Roman"/>
          <w:sz w:val="24"/>
          <w:szCs w:val="24"/>
          <w:lang w:val="es-ES"/>
        </w:rPr>
        <w:t xml:space="preserve"> a los docentes</w:t>
      </w:r>
      <w:r w:rsidR="0028107C" w:rsidRPr="00FA26D6">
        <w:rPr>
          <w:rFonts w:ascii="Times New Roman" w:hAnsi="Times New Roman" w:cs="Times New Roman"/>
          <w:sz w:val="24"/>
          <w:szCs w:val="24"/>
          <w:lang w:val="es-ES"/>
        </w:rPr>
        <w:t xml:space="preserve"> la </w:t>
      </w:r>
      <w:r w:rsidR="00F2725E" w:rsidRPr="00FA26D6">
        <w:rPr>
          <w:rFonts w:ascii="Times New Roman" w:hAnsi="Times New Roman" w:cs="Times New Roman"/>
          <w:sz w:val="24"/>
          <w:szCs w:val="24"/>
          <w:lang w:val="es-ES"/>
        </w:rPr>
        <w:t>facilidad académica</w:t>
      </w:r>
      <w:r w:rsidR="00633A25" w:rsidRPr="00FA26D6">
        <w:rPr>
          <w:rFonts w:ascii="Times New Roman" w:hAnsi="Times New Roman" w:cs="Times New Roman"/>
          <w:sz w:val="24"/>
          <w:szCs w:val="24"/>
          <w:lang w:val="es-ES"/>
        </w:rPr>
        <w:t xml:space="preserve"> de</w:t>
      </w:r>
      <w:r w:rsidR="0028107C" w:rsidRPr="00FA26D6">
        <w:rPr>
          <w:rFonts w:ascii="Times New Roman" w:hAnsi="Times New Roman" w:cs="Times New Roman"/>
          <w:sz w:val="24"/>
          <w:szCs w:val="24"/>
          <w:lang w:val="es-ES"/>
        </w:rPr>
        <w:t xml:space="preserve"> presentar los temas que consideran pertinentes, adecuados o de mayor relevancia, esto </w:t>
      </w:r>
      <w:r w:rsidR="00F2725E" w:rsidRPr="00FA26D6">
        <w:rPr>
          <w:rFonts w:ascii="Times New Roman" w:hAnsi="Times New Roman" w:cs="Times New Roman"/>
          <w:sz w:val="24"/>
          <w:szCs w:val="24"/>
          <w:lang w:val="es-ES"/>
        </w:rPr>
        <w:t>es de</w:t>
      </w:r>
      <w:r w:rsidR="0028107C" w:rsidRPr="00FA26D6">
        <w:rPr>
          <w:rFonts w:ascii="Times New Roman" w:hAnsi="Times New Roman" w:cs="Times New Roman"/>
          <w:sz w:val="24"/>
          <w:szCs w:val="24"/>
          <w:lang w:val="es-ES"/>
        </w:rPr>
        <w:t xml:space="preserve"> gran </w:t>
      </w:r>
      <w:r w:rsidR="007E242B" w:rsidRPr="00FA26D6">
        <w:rPr>
          <w:rFonts w:ascii="Times New Roman" w:hAnsi="Times New Roman" w:cs="Times New Roman"/>
          <w:sz w:val="24"/>
          <w:szCs w:val="24"/>
          <w:lang w:val="es-ES"/>
        </w:rPr>
        <w:t>importancia</w:t>
      </w:r>
      <w:r w:rsidR="0028107C" w:rsidRPr="00FA26D6">
        <w:rPr>
          <w:rFonts w:ascii="Times New Roman" w:hAnsi="Times New Roman" w:cs="Times New Roman"/>
          <w:sz w:val="24"/>
          <w:szCs w:val="24"/>
          <w:lang w:val="es-ES"/>
        </w:rPr>
        <w:t xml:space="preserve"> ya que </w:t>
      </w:r>
      <w:r w:rsidR="00F2725E" w:rsidRPr="00FA26D6">
        <w:rPr>
          <w:rFonts w:ascii="Times New Roman" w:hAnsi="Times New Roman" w:cs="Times New Roman"/>
          <w:sz w:val="24"/>
          <w:szCs w:val="24"/>
          <w:lang w:val="es-ES"/>
        </w:rPr>
        <w:t>permite a los</w:t>
      </w:r>
      <w:r w:rsidR="0028107C" w:rsidRPr="00FA26D6">
        <w:rPr>
          <w:rFonts w:ascii="Times New Roman" w:hAnsi="Times New Roman" w:cs="Times New Roman"/>
          <w:sz w:val="24"/>
          <w:szCs w:val="24"/>
          <w:lang w:val="es-ES"/>
        </w:rPr>
        <w:t xml:space="preserve"> docentes actualizar y preparar sus clases </w:t>
      </w:r>
      <w:r w:rsidR="00402882" w:rsidRPr="00FA26D6">
        <w:rPr>
          <w:rFonts w:ascii="Times New Roman" w:hAnsi="Times New Roman" w:cs="Times New Roman"/>
          <w:sz w:val="24"/>
          <w:szCs w:val="24"/>
          <w:lang w:val="es-ES"/>
        </w:rPr>
        <w:t>de acuerdo con</w:t>
      </w:r>
      <w:r w:rsidR="0028107C" w:rsidRPr="00FA26D6">
        <w:rPr>
          <w:rFonts w:ascii="Times New Roman" w:hAnsi="Times New Roman" w:cs="Times New Roman"/>
          <w:sz w:val="24"/>
          <w:szCs w:val="24"/>
          <w:lang w:val="es-ES"/>
        </w:rPr>
        <w:t xml:space="preserve"> los nuevos cambios en </w:t>
      </w:r>
      <w:r w:rsidR="007E242B" w:rsidRPr="00FA26D6">
        <w:rPr>
          <w:rFonts w:ascii="Times New Roman" w:hAnsi="Times New Roman" w:cs="Times New Roman"/>
          <w:sz w:val="24"/>
          <w:szCs w:val="24"/>
          <w:lang w:val="es-ES"/>
        </w:rPr>
        <w:t>las tendencias o necesidades</w:t>
      </w:r>
      <w:r w:rsidR="0028107C" w:rsidRPr="00FA26D6">
        <w:rPr>
          <w:rFonts w:ascii="Times New Roman" w:hAnsi="Times New Roman" w:cs="Times New Roman"/>
          <w:sz w:val="24"/>
          <w:szCs w:val="24"/>
          <w:lang w:val="es-ES"/>
        </w:rPr>
        <w:t xml:space="preserve"> que </w:t>
      </w:r>
      <w:r w:rsidR="007E242B" w:rsidRPr="00FA26D6">
        <w:rPr>
          <w:rFonts w:ascii="Times New Roman" w:hAnsi="Times New Roman" w:cs="Times New Roman"/>
          <w:sz w:val="24"/>
          <w:szCs w:val="24"/>
          <w:lang w:val="es-ES"/>
        </w:rPr>
        <w:t xml:space="preserve">día a día </w:t>
      </w:r>
      <w:r w:rsidR="00F2725E" w:rsidRPr="00FA26D6">
        <w:rPr>
          <w:rFonts w:ascii="Times New Roman" w:hAnsi="Times New Roman" w:cs="Times New Roman"/>
          <w:sz w:val="24"/>
          <w:szCs w:val="24"/>
          <w:lang w:val="es-ES"/>
        </w:rPr>
        <w:t xml:space="preserve">se </w:t>
      </w:r>
      <w:r w:rsidR="007E242B" w:rsidRPr="00FA26D6">
        <w:rPr>
          <w:rFonts w:ascii="Times New Roman" w:hAnsi="Times New Roman" w:cs="Times New Roman"/>
          <w:sz w:val="24"/>
          <w:szCs w:val="24"/>
          <w:lang w:val="es-ES"/>
        </w:rPr>
        <w:t xml:space="preserve">van </w:t>
      </w:r>
      <w:r w:rsidR="00624880" w:rsidRPr="00FA26D6">
        <w:rPr>
          <w:rFonts w:ascii="Times New Roman" w:hAnsi="Times New Roman" w:cs="Times New Roman"/>
          <w:sz w:val="24"/>
          <w:szCs w:val="24"/>
          <w:lang w:val="es-ES"/>
        </w:rPr>
        <w:t>renovando.</w:t>
      </w:r>
    </w:p>
    <w:p w14:paraId="171CB7A1"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0036C6F5" w14:textId="7618CF3F" w:rsidR="00F2725E" w:rsidRDefault="007E242B"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 xml:space="preserve">En este sentido, la asignatura de vinculación </w:t>
      </w:r>
      <w:r w:rsidR="00F1546B" w:rsidRPr="00FA26D6">
        <w:rPr>
          <w:rFonts w:ascii="Times New Roman" w:hAnsi="Times New Roman" w:cs="Times New Roman"/>
          <w:sz w:val="24"/>
          <w:szCs w:val="24"/>
          <w:lang w:val="es-ES"/>
        </w:rPr>
        <w:t>empresarial</w:t>
      </w:r>
      <w:r w:rsidRPr="00FA26D6">
        <w:rPr>
          <w:rFonts w:ascii="Times New Roman" w:hAnsi="Times New Roman" w:cs="Times New Roman"/>
          <w:sz w:val="24"/>
          <w:szCs w:val="24"/>
          <w:lang w:val="es-ES"/>
        </w:rPr>
        <w:t xml:space="preserve"> </w:t>
      </w:r>
      <w:r w:rsidR="00F1546B" w:rsidRPr="00FA26D6">
        <w:rPr>
          <w:rFonts w:ascii="Times New Roman" w:hAnsi="Times New Roman" w:cs="Times New Roman"/>
          <w:sz w:val="24"/>
          <w:szCs w:val="24"/>
          <w:lang w:val="es-ES"/>
        </w:rPr>
        <w:t>tiene por objetivo general:</w:t>
      </w:r>
      <w:r w:rsidRPr="00FA26D6">
        <w:rPr>
          <w:rFonts w:ascii="Times New Roman" w:hAnsi="Times New Roman" w:cs="Times New Roman"/>
          <w:sz w:val="24"/>
          <w:szCs w:val="24"/>
          <w:lang w:val="es-ES"/>
        </w:rPr>
        <w:t xml:space="preserve"> “</w:t>
      </w:r>
      <w:bookmarkStart w:id="0" w:name="_Hlk190347583"/>
      <w:r w:rsidRPr="00FA26D6">
        <w:rPr>
          <w:rFonts w:ascii="Times New Roman" w:hAnsi="Times New Roman" w:cs="Times New Roman"/>
          <w:sz w:val="24"/>
          <w:szCs w:val="24"/>
          <w:lang w:val="es-ES"/>
        </w:rPr>
        <w:t>Desarrollar actividades y resolver problemas directamente en una empresa u organización, aplicando los conocimientos adquiridos durante la carrera, para comenzar así su introducción en el ámbito laboral</w:t>
      </w:r>
      <w:bookmarkEnd w:id="0"/>
      <w:r w:rsidRPr="00FA26D6">
        <w:rPr>
          <w:rFonts w:ascii="Times New Roman" w:hAnsi="Times New Roman" w:cs="Times New Roman"/>
          <w:sz w:val="24"/>
          <w:szCs w:val="24"/>
          <w:lang w:val="es-ES"/>
        </w:rPr>
        <w:t>”, lo cual permite a los estudiante</w:t>
      </w:r>
      <w:r w:rsidR="00F2725E" w:rsidRPr="00FA26D6">
        <w:rPr>
          <w:rFonts w:ascii="Times New Roman" w:hAnsi="Times New Roman" w:cs="Times New Roman"/>
          <w:sz w:val="24"/>
          <w:szCs w:val="24"/>
          <w:lang w:val="es-ES"/>
        </w:rPr>
        <w:t>s</w:t>
      </w:r>
      <w:r w:rsidRPr="00FA26D6">
        <w:rPr>
          <w:rFonts w:ascii="Times New Roman" w:hAnsi="Times New Roman" w:cs="Times New Roman"/>
          <w:sz w:val="24"/>
          <w:szCs w:val="24"/>
          <w:lang w:val="es-ES"/>
        </w:rPr>
        <w:t xml:space="preserve"> tener una formación profesional </w:t>
      </w:r>
      <w:r w:rsidR="00F2725E" w:rsidRPr="00FA26D6">
        <w:rPr>
          <w:rFonts w:ascii="Times New Roman" w:hAnsi="Times New Roman" w:cs="Times New Roman"/>
          <w:sz w:val="24"/>
          <w:szCs w:val="24"/>
          <w:lang w:val="es-ES"/>
        </w:rPr>
        <w:t xml:space="preserve">que </w:t>
      </w:r>
      <w:r w:rsidRPr="00FA26D6">
        <w:rPr>
          <w:rFonts w:ascii="Times New Roman" w:hAnsi="Times New Roman" w:cs="Times New Roman"/>
          <w:sz w:val="24"/>
          <w:szCs w:val="24"/>
          <w:lang w:val="es-ES"/>
        </w:rPr>
        <w:t>integr</w:t>
      </w:r>
      <w:r w:rsidR="00F2725E" w:rsidRPr="00FA26D6">
        <w:rPr>
          <w:rFonts w:ascii="Times New Roman" w:hAnsi="Times New Roman" w:cs="Times New Roman"/>
          <w:sz w:val="24"/>
          <w:szCs w:val="24"/>
          <w:lang w:val="es-ES"/>
        </w:rPr>
        <w:t>e</w:t>
      </w:r>
      <w:r w:rsidRPr="00FA26D6">
        <w:rPr>
          <w:rFonts w:ascii="Times New Roman" w:hAnsi="Times New Roman" w:cs="Times New Roman"/>
          <w:sz w:val="24"/>
          <w:szCs w:val="24"/>
          <w:lang w:val="es-ES"/>
        </w:rPr>
        <w:t xml:space="preserve"> los conocimientos del área</w:t>
      </w:r>
      <w:r w:rsidR="00F2725E" w:rsidRPr="00FA26D6">
        <w:rPr>
          <w:rFonts w:ascii="Times New Roman" w:hAnsi="Times New Roman" w:cs="Times New Roman"/>
          <w:sz w:val="24"/>
          <w:szCs w:val="24"/>
          <w:lang w:val="es-ES"/>
        </w:rPr>
        <w:t>,</w:t>
      </w:r>
      <w:r w:rsidRPr="00FA26D6">
        <w:rPr>
          <w:rFonts w:ascii="Times New Roman" w:hAnsi="Times New Roman" w:cs="Times New Roman"/>
          <w:sz w:val="24"/>
          <w:szCs w:val="24"/>
          <w:lang w:val="es-ES"/>
        </w:rPr>
        <w:t xml:space="preserve"> complementada con experiencia práctica</w:t>
      </w:r>
      <w:r w:rsidR="00F2725E" w:rsidRPr="00FA26D6">
        <w:rPr>
          <w:rFonts w:ascii="Times New Roman" w:hAnsi="Times New Roman" w:cs="Times New Roman"/>
          <w:sz w:val="24"/>
          <w:szCs w:val="24"/>
          <w:lang w:val="es-ES"/>
        </w:rPr>
        <w:t>.</w:t>
      </w:r>
    </w:p>
    <w:p w14:paraId="51C75D2D"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2438682C" w14:textId="5B7B293B" w:rsidR="00EF1024" w:rsidRDefault="00F2725E"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 xml:space="preserve">Esta experiencia </w:t>
      </w:r>
      <w:r w:rsidR="0071222A" w:rsidRPr="00FA26D6">
        <w:rPr>
          <w:rFonts w:ascii="Times New Roman" w:hAnsi="Times New Roman" w:cs="Times New Roman"/>
          <w:sz w:val="24"/>
          <w:szCs w:val="24"/>
          <w:lang w:val="es-ES"/>
        </w:rPr>
        <w:t>práctica</w:t>
      </w:r>
      <w:r w:rsidRPr="00FA26D6">
        <w:rPr>
          <w:rFonts w:ascii="Times New Roman" w:hAnsi="Times New Roman" w:cs="Times New Roman"/>
          <w:sz w:val="24"/>
          <w:szCs w:val="24"/>
          <w:lang w:val="es-ES"/>
        </w:rPr>
        <w:t xml:space="preserve"> </w:t>
      </w:r>
      <w:r w:rsidR="0071222A" w:rsidRPr="00FA26D6">
        <w:rPr>
          <w:rFonts w:ascii="Times New Roman" w:hAnsi="Times New Roman" w:cs="Times New Roman"/>
          <w:sz w:val="24"/>
          <w:szCs w:val="24"/>
          <w:lang w:val="es-ES"/>
        </w:rPr>
        <w:t xml:space="preserve">que adquieren los estudiantes se lleva a cabo </w:t>
      </w:r>
      <w:r w:rsidR="00EF1024" w:rsidRPr="00FA26D6">
        <w:rPr>
          <w:rFonts w:ascii="Times New Roman" w:hAnsi="Times New Roman" w:cs="Times New Roman"/>
          <w:sz w:val="24"/>
          <w:szCs w:val="24"/>
          <w:lang w:val="es-ES"/>
        </w:rPr>
        <w:t>por medio de</w:t>
      </w:r>
      <w:r w:rsidR="0071222A" w:rsidRPr="00FA26D6">
        <w:rPr>
          <w:rFonts w:ascii="Times New Roman" w:hAnsi="Times New Roman" w:cs="Times New Roman"/>
          <w:sz w:val="24"/>
          <w:szCs w:val="24"/>
          <w:lang w:val="es-ES"/>
        </w:rPr>
        <w:t xml:space="preserve"> la ejecución </w:t>
      </w:r>
      <w:r w:rsidR="00EF1024" w:rsidRPr="00FA26D6">
        <w:rPr>
          <w:rFonts w:ascii="Times New Roman" w:hAnsi="Times New Roman" w:cs="Times New Roman"/>
          <w:sz w:val="24"/>
          <w:szCs w:val="24"/>
          <w:lang w:val="es-ES"/>
        </w:rPr>
        <w:t xml:space="preserve">de actividades que los profesores </w:t>
      </w:r>
      <w:r w:rsidR="0071222A" w:rsidRPr="00FA26D6">
        <w:rPr>
          <w:rFonts w:ascii="Times New Roman" w:hAnsi="Times New Roman" w:cs="Times New Roman"/>
          <w:sz w:val="24"/>
          <w:szCs w:val="24"/>
          <w:lang w:val="es-ES"/>
        </w:rPr>
        <w:t>desarrollan</w:t>
      </w:r>
      <w:r w:rsidR="00EF1024" w:rsidRPr="00FA26D6">
        <w:rPr>
          <w:rFonts w:ascii="Times New Roman" w:hAnsi="Times New Roman" w:cs="Times New Roman"/>
          <w:sz w:val="24"/>
          <w:szCs w:val="24"/>
          <w:lang w:val="es-ES"/>
        </w:rPr>
        <w:t xml:space="preserve"> en clase a lo largo del semestre</w:t>
      </w:r>
      <w:r w:rsidR="0071222A" w:rsidRPr="00FA26D6">
        <w:rPr>
          <w:rFonts w:ascii="Times New Roman" w:hAnsi="Times New Roman" w:cs="Times New Roman"/>
          <w:sz w:val="24"/>
          <w:szCs w:val="24"/>
          <w:lang w:val="es-ES"/>
        </w:rPr>
        <w:t>, la cuales pueden ser</w:t>
      </w:r>
      <w:r w:rsidR="00EF1024" w:rsidRPr="00FA26D6">
        <w:rPr>
          <w:rFonts w:ascii="Times New Roman" w:hAnsi="Times New Roman" w:cs="Times New Roman"/>
          <w:sz w:val="24"/>
          <w:szCs w:val="24"/>
          <w:lang w:val="es-ES"/>
        </w:rPr>
        <w:t>:</w:t>
      </w:r>
      <w:r w:rsidR="0071222A" w:rsidRPr="00FA26D6">
        <w:rPr>
          <w:rFonts w:ascii="Times New Roman" w:hAnsi="Times New Roman" w:cs="Times New Roman"/>
          <w:sz w:val="24"/>
          <w:szCs w:val="24"/>
          <w:lang w:val="es-ES"/>
        </w:rPr>
        <w:t xml:space="preserve"> </w:t>
      </w:r>
    </w:p>
    <w:p w14:paraId="32E2B3C5" w14:textId="4DC24297" w:rsidR="00F2725E" w:rsidRPr="00FA26D6" w:rsidRDefault="00EF1024" w:rsidP="007C6B28">
      <w:pPr>
        <w:pStyle w:val="Prrafodelista"/>
        <w:numPr>
          <w:ilvl w:val="0"/>
          <w:numId w:val="3"/>
        </w:numPr>
        <w:spacing w:after="0" w:line="240" w:lineRule="auto"/>
        <w:ind w:left="709" w:hanging="425"/>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Visitas académicas a organizaciones (p</w:t>
      </w:r>
      <w:r w:rsidR="00AD5079" w:rsidRPr="00FA26D6">
        <w:rPr>
          <w:rFonts w:ascii="Times New Roman" w:hAnsi="Times New Roman" w:cs="Times New Roman"/>
          <w:sz w:val="24"/>
          <w:szCs w:val="24"/>
          <w:lang w:val="es-ES"/>
        </w:rPr>
        <w:t>ú</w:t>
      </w:r>
      <w:r w:rsidRPr="00FA26D6">
        <w:rPr>
          <w:rFonts w:ascii="Times New Roman" w:hAnsi="Times New Roman" w:cs="Times New Roman"/>
          <w:sz w:val="24"/>
          <w:szCs w:val="24"/>
          <w:lang w:val="es-ES"/>
        </w:rPr>
        <w:t>blicas y/o privadas)</w:t>
      </w:r>
      <w:r w:rsidR="00BD59E0" w:rsidRPr="00FA26D6">
        <w:rPr>
          <w:rFonts w:ascii="Times New Roman" w:hAnsi="Times New Roman" w:cs="Times New Roman"/>
          <w:sz w:val="24"/>
          <w:szCs w:val="24"/>
          <w:lang w:val="es-ES"/>
        </w:rPr>
        <w:t>.</w:t>
      </w:r>
      <w:r w:rsidRPr="00FA26D6">
        <w:rPr>
          <w:rFonts w:ascii="Times New Roman" w:hAnsi="Times New Roman" w:cs="Times New Roman"/>
          <w:sz w:val="24"/>
          <w:szCs w:val="24"/>
          <w:lang w:val="es-ES"/>
        </w:rPr>
        <w:t xml:space="preserve"> </w:t>
      </w:r>
    </w:p>
    <w:p w14:paraId="3768FDDE" w14:textId="77AD4879" w:rsidR="00EF1024" w:rsidRPr="00FA26D6" w:rsidRDefault="00EF1024" w:rsidP="007C6B28">
      <w:pPr>
        <w:pStyle w:val="Prrafodelista"/>
        <w:numPr>
          <w:ilvl w:val="0"/>
          <w:numId w:val="3"/>
        </w:numPr>
        <w:spacing w:after="0" w:line="240" w:lineRule="auto"/>
        <w:ind w:left="709" w:hanging="425"/>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Desarrollo de soluciones de problemáticas reales</w:t>
      </w:r>
      <w:r w:rsidR="00BD59E0" w:rsidRPr="00FA26D6">
        <w:rPr>
          <w:rFonts w:ascii="Times New Roman" w:hAnsi="Times New Roman" w:cs="Times New Roman"/>
          <w:sz w:val="24"/>
          <w:szCs w:val="24"/>
          <w:lang w:val="es-ES"/>
        </w:rPr>
        <w:t>.</w:t>
      </w:r>
    </w:p>
    <w:p w14:paraId="7329CAC1" w14:textId="308185C8" w:rsidR="00EF1024" w:rsidRDefault="007A7B3E" w:rsidP="007C6B28">
      <w:pPr>
        <w:pStyle w:val="Prrafodelista"/>
        <w:numPr>
          <w:ilvl w:val="0"/>
          <w:numId w:val="3"/>
        </w:numPr>
        <w:spacing w:after="0" w:line="240" w:lineRule="auto"/>
        <w:ind w:left="709" w:hanging="425"/>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Asistencia a eventos con temática</w:t>
      </w:r>
      <w:r w:rsidR="00402882" w:rsidRPr="00FA26D6">
        <w:rPr>
          <w:rFonts w:ascii="Times New Roman" w:hAnsi="Times New Roman" w:cs="Times New Roman"/>
          <w:sz w:val="24"/>
          <w:szCs w:val="24"/>
          <w:lang w:val="es-ES"/>
        </w:rPr>
        <w:t>s</w:t>
      </w:r>
      <w:r w:rsidRPr="00FA26D6">
        <w:rPr>
          <w:rFonts w:ascii="Times New Roman" w:hAnsi="Times New Roman" w:cs="Times New Roman"/>
          <w:sz w:val="24"/>
          <w:szCs w:val="24"/>
          <w:lang w:val="es-ES"/>
        </w:rPr>
        <w:t xml:space="preserve"> de vinculación con el sector </w:t>
      </w:r>
      <w:r w:rsidR="00922D24" w:rsidRPr="00FA26D6">
        <w:rPr>
          <w:rFonts w:ascii="Times New Roman" w:hAnsi="Times New Roman" w:cs="Times New Roman"/>
          <w:sz w:val="24"/>
          <w:szCs w:val="24"/>
          <w:lang w:val="es-ES"/>
        </w:rPr>
        <w:t>público</w:t>
      </w:r>
      <w:r w:rsidRPr="00FA26D6">
        <w:rPr>
          <w:rFonts w:ascii="Times New Roman" w:hAnsi="Times New Roman" w:cs="Times New Roman"/>
          <w:sz w:val="24"/>
          <w:szCs w:val="24"/>
          <w:lang w:val="es-ES"/>
        </w:rPr>
        <w:t xml:space="preserve"> y privado</w:t>
      </w:r>
      <w:r w:rsidR="00BD59E0" w:rsidRPr="00FA26D6">
        <w:rPr>
          <w:rFonts w:ascii="Times New Roman" w:hAnsi="Times New Roman" w:cs="Times New Roman"/>
          <w:sz w:val="24"/>
          <w:szCs w:val="24"/>
          <w:lang w:val="es-ES"/>
        </w:rPr>
        <w:t>.</w:t>
      </w:r>
    </w:p>
    <w:p w14:paraId="6E7AA968" w14:textId="77777777" w:rsidR="00FA26D6" w:rsidRPr="00FA26D6" w:rsidRDefault="00FA26D6" w:rsidP="00FA26D6">
      <w:pPr>
        <w:pStyle w:val="Prrafodelista"/>
        <w:spacing w:after="0" w:line="240" w:lineRule="auto"/>
        <w:ind w:left="709"/>
        <w:mirrorIndents/>
        <w:jc w:val="both"/>
        <w:rPr>
          <w:rFonts w:ascii="Times New Roman" w:hAnsi="Times New Roman" w:cs="Times New Roman"/>
          <w:sz w:val="24"/>
          <w:szCs w:val="24"/>
          <w:lang w:val="es-ES"/>
        </w:rPr>
      </w:pPr>
    </w:p>
    <w:p w14:paraId="7766E1E8" w14:textId="79E33784" w:rsidR="007A7B3E" w:rsidRDefault="0071222A" w:rsidP="007C6B28">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El presente trabajo escrito pretende mostrar cuales fueron las actividades que se llevaron a cabo durante el semestre 2025-I y el impacto que estas tuvieron en la formación de los estudiantes al término del semestre.</w:t>
      </w:r>
    </w:p>
    <w:p w14:paraId="73A54B1D" w14:textId="71E270C9" w:rsidR="0014182C" w:rsidRPr="00FA26D6" w:rsidRDefault="0014182C" w:rsidP="00FA26D6">
      <w:pPr>
        <w:spacing w:after="0" w:line="240" w:lineRule="auto"/>
        <w:contextualSpacing/>
        <w:mirrorIndents/>
        <w:jc w:val="both"/>
        <w:rPr>
          <w:rFonts w:ascii="Times New Roman" w:hAnsi="Times New Roman" w:cs="Times New Roman"/>
          <w:b/>
          <w:bCs/>
          <w:sz w:val="24"/>
          <w:szCs w:val="24"/>
          <w:lang w:val="es-ES"/>
        </w:rPr>
      </w:pPr>
      <w:r w:rsidRPr="00FA26D6">
        <w:rPr>
          <w:rFonts w:ascii="Times New Roman" w:hAnsi="Times New Roman" w:cs="Times New Roman"/>
          <w:b/>
          <w:bCs/>
          <w:sz w:val="24"/>
          <w:szCs w:val="24"/>
          <w:lang w:val="es-ES"/>
        </w:rPr>
        <w:lastRenderedPageBreak/>
        <w:t>METODOLOGIA</w:t>
      </w:r>
    </w:p>
    <w:p w14:paraId="15352843" w14:textId="230B2A2C" w:rsidR="002F5984" w:rsidRDefault="005F1D1E"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 xml:space="preserve">Como parte de los objetivos esperados para el curso de vinculación empresarial, se tiene como premisa que los estudiantes tengan una adecuada </w:t>
      </w:r>
      <w:r w:rsidR="002F5984" w:rsidRPr="00FA26D6">
        <w:rPr>
          <w:rFonts w:ascii="Times New Roman" w:hAnsi="Times New Roman" w:cs="Times New Roman"/>
          <w:sz w:val="24"/>
          <w:szCs w:val="24"/>
          <w:lang w:val="es-ES"/>
        </w:rPr>
        <w:t>integración</w:t>
      </w:r>
      <w:r w:rsidRPr="00FA26D6">
        <w:rPr>
          <w:rFonts w:ascii="Times New Roman" w:hAnsi="Times New Roman" w:cs="Times New Roman"/>
          <w:sz w:val="24"/>
          <w:szCs w:val="24"/>
          <w:lang w:val="es-ES"/>
        </w:rPr>
        <w:t xml:space="preserve"> en actividades</w:t>
      </w:r>
      <w:r w:rsidR="00AF6E31" w:rsidRPr="00FA26D6">
        <w:rPr>
          <w:rFonts w:ascii="Times New Roman" w:hAnsi="Times New Roman" w:cs="Times New Roman"/>
          <w:sz w:val="24"/>
          <w:szCs w:val="24"/>
          <w:lang w:val="es-ES"/>
        </w:rPr>
        <w:t xml:space="preserve"> donde </w:t>
      </w:r>
      <w:r w:rsidR="00E80CFC" w:rsidRPr="00FA26D6">
        <w:rPr>
          <w:rFonts w:ascii="Times New Roman" w:hAnsi="Times New Roman" w:cs="Times New Roman"/>
          <w:sz w:val="24"/>
          <w:szCs w:val="24"/>
          <w:lang w:val="es-ES"/>
        </w:rPr>
        <w:t>apliquen</w:t>
      </w:r>
      <w:r w:rsidR="002F5984" w:rsidRPr="00FA26D6">
        <w:rPr>
          <w:rFonts w:ascii="Times New Roman" w:hAnsi="Times New Roman" w:cs="Times New Roman"/>
          <w:sz w:val="24"/>
          <w:szCs w:val="24"/>
          <w:lang w:val="es-ES"/>
        </w:rPr>
        <w:t xml:space="preserve"> sus</w:t>
      </w:r>
      <w:r w:rsidR="00AF6E31" w:rsidRPr="00FA26D6">
        <w:rPr>
          <w:rFonts w:ascii="Times New Roman" w:hAnsi="Times New Roman" w:cs="Times New Roman"/>
          <w:sz w:val="24"/>
          <w:szCs w:val="24"/>
          <w:lang w:val="es-ES"/>
        </w:rPr>
        <w:t xml:space="preserve"> conocimientos, habilidades y aptitudes</w:t>
      </w:r>
      <w:r w:rsidR="002F5984" w:rsidRPr="00FA26D6">
        <w:rPr>
          <w:rFonts w:ascii="Times New Roman" w:hAnsi="Times New Roman" w:cs="Times New Roman"/>
          <w:sz w:val="24"/>
          <w:szCs w:val="24"/>
          <w:lang w:val="es-ES"/>
        </w:rPr>
        <w:t xml:space="preserve"> enfocados en el desarrollo de las habilidades blandas (</w:t>
      </w:r>
      <w:proofErr w:type="spellStart"/>
      <w:r w:rsidR="002F5984" w:rsidRPr="00FA26D6">
        <w:rPr>
          <w:rFonts w:ascii="Times New Roman" w:hAnsi="Times New Roman" w:cs="Times New Roman"/>
          <w:sz w:val="24"/>
          <w:szCs w:val="24"/>
          <w:lang w:val="es-ES"/>
        </w:rPr>
        <w:t>soft</w:t>
      </w:r>
      <w:proofErr w:type="spellEnd"/>
      <w:r w:rsidR="002F5984" w:rsidRPr="00FA26D6">
        <w:rPr>
          <w:rFonts w:ascii="Times New Roman" w:hAnsi="Times New Roman" w:cs="Times New Roman"/>
          <w:sz w:val="24"/>
          <w:szCs w:val="24"/>
          <w:lang w:val="es-ES"/>
        </w:rPr>
        <w:t xml:space="preserve"> </w:t>
      </w:r>
      <w:proofErr w:type="spellStart"/>
      <w:r w:rsidR="002F5984" w:rsidRPr="00FA26D6">
        <w:rPr>
          <w:rFonts w:ascii="Times New Roman" w:hAnsi="Times New Roman" w:cs="Times New Roman"/>
          <w:sz w:val="24"/>
          <w:szCs w:val="24"/>
          <w:lang w:val="es-ES"/>
        </w:rPr>
        <w:t>skills</w:t>
      </w:r>
      <w:proofErr w:type="spellEnd"/>
      <w:r w:rsidR="002F5984" w:rsidRPr="00FA26D6">
        <w:rPr>
          <w:rFonts w:ascii="Times New Roman" w:hAnsi="Times New Roman" w:cs="Times New Roman"/>
          <w:sz w:val="24"/>
          <w:szCs w:val="24"/>
          <w:lang w:val="es-ES"/>
        </w:rPr>
        <w:t>)</w:t>
      </w:r>
      <w:r w:rsidR="00E80CFC" w:rsidRPr="00FA26D6">
        <w:rPr>
          <w:rFonts w:ascii="Times New Roman" w:hAnsi="Times New Roman" w:cs="Times New Roman"/>
          <w:sz w:val="24"/>
          <w:szCs w:val="24"/>
          <w:lang w:val="es-ES"/>
        </w:rPr>
        <w:t xml:space="preserve">, con el fin de </w:t>
      </w:r>
      <w:r w:rsidR="00A15264" w:rsidRPr="00FA26D6">
        <w:rPr>
          <w:rFonts w:ascii="Times New Roman" w:hAnsi="Times New Roman" w:cs="Times New Roman"/>
          <w:sz w:val="24"/>
          <w:szCs w:val="24"/>
          <w:lang w:val="es-ES"/>
        </w:rPr>
        <w:t>fortalec</w:t>
      </w:r>
      <w:r w:rsidR="00E80CFC" w:rsidRPr="00FA26D6">
        <w:rPr>
          <w:rFonts w:ascii="Times New Roman" w:hAnsi="Times New Roman" w:cs="Times New Roman"/>
          <w:sz w:val="24"/>
          <w:szCs w:val="24"/>
          <w:lang w:val="es-ES"/>
        </w:rPr>
        <w:t>er</w:t>
      </w:r>
      <w:r w:rsidR="00F56B74" w:rsidRPr="00FA26D6">
        <w:rPr>
          <w:rFonts w:ascii="Times New Roman" w:hAnsi="Times New Roman" w:cs="Times New Roman"/>
          <w:sz w:val="24"/>
          <w:szCs w:val="24"/>
          <w:lang w:val="es-ES"/>
        </w:rPr>
        <w:t xml:space="preserve"> </w:t>
      </w:r>
      <w:r w:rsidR="006F0723" w:rsidRPr="00FA26D6">
        <w:rPr>
          <w:rFonts w:ascii="Times New Roman" w:hAnsi="Times New Roman" w:cs="Times New Roman"/>
          <w:sz w:val="24"/>
          <w:szCs w:val="24"/>
          <w:lang w:val="es-ES"/>
        </w:rPr>
        <w:t xml:space="preserve">el </w:t>
      </w:r>
      <w:r w:rsidR="00E80CFC" w:rsidRPr="00FA26D6">
        <w:rPr>
          <w:rFonts w:ascii="Times New Roman" w:hAnsi="Times New Roman" w:cs="Times New Roman"/>
          <w:sz w:val="24"/>
          <w:szCs w:val="24"/>
          <w:lang w:val="es-ES"/>
        </w:rPr>
        <w:t xml:space="preserve">perfil profesional y </w:t>
      </w:r>
      <w:r w:rsidR="002F5984" w:rsidRPr="00FA26D6">
        <w:rPr>
          <w:rFonts w:ascii="Times New Roman" w:hAnsi="Times New Roman" w:cs="Times New Roman"/>
          <w:sz w:val="24"/>
          <w:szCs w:val="24"/>
          <w:lang w:val="es-ES"/>
        </w:rPr>
        <w:t xml:space="preserve">que </w:t>
      </w:r>
      <w:r w:rsidR="00E80CFC" w:rsidRPr="00FA26D6">
        <w:rPr>
          <w:rFonts w:ascii="Times New Roman" w:hAnsi="Times New Roman" w:cs="Times New Roman"/>
          <w:sz w:val="24"/>
          <w:szCs w:val="24"/>
          <w:lang w:val="es-ES"/>
        </w:rPr>
        <w:t xml:space="preserve">al egresar </w:t>
      </w:r>
      <w:r w:rsidR="002F5984" w:rsidRPr="00FA26D6">
        <w:rPr>
          <w:rFonts w:ascii="Times New Roman" w:hAnsi="Times New Roman" w:cs="Times New Roman"/>
          <w:sz w:val="24"/>
          <w:szCs w:val="24"/>
          <w:lang w:val="es-ES"/>
        </w:rPr>
        <w:t>cuenten con</w:t>
      </w:r>
      <w:r w:rsidR="00E80CFC" w:rsidRPr="00FA26D6">
        <w:rPr>
          <w:rFonts w:ascii="Times New Roman" w:hAnsi="Times New Roman" w:cs="Times New Roman"/>
          <w:sz w:val="24"/>
          <w:szCs w:val="24"/>
          <w:lang w:val="es-ES"/>
        </w:rPr>
        <w:t xml:space="preserve"> los elementos necesario</w:t>
      </w:r>
      <w:r w:rsidR="002F5984" w:rsidRPr="00FA26D6">
        <w:rPr>
          <w:rFonts w:ascii="Times New Roman" w:hAnsi="Times New Roman" w:cs="Times New Roman"/>
          <w:sz w:val="24"/>
          <w:szCs w:val="24"/>
          <w:lang w:val="es-ES"/>
        </w:rPr>
        <w:t>s</w:t>
      </w:r>
      <w:r w:rsidR="00E80CFC" w:rsidRPr="00FA26D6">
        <w:rPr>
          <w:rFonts w:ascii="Times New Roman" w:hAnsi="Times New Roman" w:cs="Times New Roman"/>
          <w:sz w:val="24"/>
          <w:szCs w:val="24"/>
          <w:lang w:val="es-ES"/>
        </w:rPr>
        <w:t xml:space="preserve"> para una </w:t>
      </w:r>
      <w:r w:rsidR="002F5984" w:rsidRPr="00FA26D6">
        <w:rPr>
          <w:rFonts w:ascii="Times New Roman" w:hAnsi="Times New Roman" w:cs="Times New Roman"/>
          <w:sz w:val="24"/>
          <w:szCs w:val="24"/>
          <w:lang w:val="es-ES"/>
        </w:rPr>
        <w:t>pronta inserción al campo laboral.</w:t>
      </w:r>
    </w:p>
    <w:p w14:paraId="1ACCEE21" w14:textId="77777777" w:rsidR="007C6B28" w:rsidRPr="00FA26D6" w:rsidRDefault="007C6B28" w:rsidP="00FA26D6">
      <w:pPr>
        <w:spacing w:after="0" w:line="240" w:lineRule="auto"/>
        <w:contextualSpacing/>
        <w:mirrorIndents/>
        <w:jc w:val="both"/>
        <w:rPr>
          <w:rFonts w:ascii="Times New Roman" w:hAnsi="Times New Roman" w:cs="Times New Roman"/>
          <w:sz w:val="24"/>
          <w:szCs w:val="24"/>
          <w:lang w:val="es-ES"/>
        </w:rPr>
      </w:pPr>
    </w:p>
    <w:p w14:paraId="0DCD828E" w14:textId="02CB2A4E" w:rsidR="008E3408" w:rsidRDefault="002F5984"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 xml:space="preserve">Es por ello </w:t>
      </w:r>
      <w:proofErr w:type="gramStart"/>
      <w:r w:rsidRPr="00FA26D6">
        <w:rPr>
          <w:rFonts w:ascii="Times New Roman" w:hAnsi="Times New Roman" w:cs="Times New Roman"/>
          <w:sz w:val="24"/>
          <w:szCs w:val="24"/>
          <w:lang w:val="es-ES"/>
        </w:rPr>
        <w:t>que</w:t>
      </w:r>
      <w:proofErr w:type="gramEnd"/>
      <w:r w:rsidR="00D83808" w:rsidRPr="00FA26D6">
        <w:rPr>
          <w:rFonts w:ascii="Times New Roman" w:hAnsi="Times New Roman" w:cs="Times New Roman"/>
          <w:sz w:val="24"/>
          <w:szCs w:val="24"/>
          <w:lang w:val="es-ES"/>
        </w:rPr>
        <w:t>,</w:t>
      </w:r>
      <w:r w:rsidRPr="00FA26D6">
        <w:rPr>
          <w:rFonts w:ascii="Times New Roman" w:hAnsi="Times New Roman" w:cs="Times New Roman"/>
          <w:sz w:val="24"/>
          <w:szCs w:val="24"/>
          <w:lang w:val="es-ES"/>
        </w:rPr>
        <w:t xml:space="preserve"> </w:t>
      </w:r>
      <w:r w:rsidR="008E3408" w:rsidRPr="00FA26D6">
        <w:rPr>
          <w:rFonts w:ascii="Times New Roman" w:hAnsi="Times New Roman" w:cs="Times New Roman"/>
          <w:sz w:val="24"/>
          <w:szCs w:val="24"/>
          <w:lang w:val="es-ES"/>
        </w:rPr>
        <w:t>en el</w:t>
      </w:r>
      <w:r w:rsidRPr="00FA26D6">
        <w:rPr>
          <w:rFonts w:ascii="Times New Roman" w:hAnsi="Times New Roman" w:cs="Times New Roman"/>
          <w:sz w:val="24"/>
          <w:szCs w:val="24"/>
          <w:lang w:val="es-ES"/>
        </w:rPr>
        <w:t xml:space="preserve"> desarrollo de la asignatura de vinculación empresarial, fue necesario establecer un plan de trabajo</w:t>
      </w:r>
      <w:r w:rsidR="00D83808" w:rsidRPr="00FA26D6">
        <w:rPr>
          <w:rFonts w:ascii="Times New Roman" w:hAnsi="Times New Roman" w:cs="Times New Roman"/>
          <w:sz w:val="24"/>
          <w:szCs w:val="24"/>
        </w:rPr>
        <w:t xml:space="preserve"> que sumara experiencias de interés y enriquecedoras, las </w:t>
      </w:r>
      <w:r w:rsidRPr="00FA26D6">
        <w:rPr>
          <w:rFonts w:ascii="Times New Roman" w:hAnsi="Times New Roman" w:cs="Times New Roman"/>
          <w:sz w:val="24"/>
          <w:szCs w:val="24"/>
          <w:lang w:val="es-ES"/>
        </w:rPr>
        <w:t>cuáles</w:t>
      </w:r>
      <w:r w:rsidR="008E3408" w:rsidRPr="00FA26D6">
        <w:rPr>
          <w:rFonts w:ascii="Times New Roman" w:hAnsi="Times New Roman" w:cs="Times New Roman"/>
          <w:sz w:val="24"/>
          <w:szCs w:val="24"/>
          <w:lang w:val="es-ES"/>
        </w:rPr>
        <w:t xml:space="preserve"> posteriormente</w:t>
      </w:r>
      <w:r w:rsidRPr="00FA26D6">
        <w:rPr>
          <w:rFonts w:ascii="Times New Roman" w:hAnsi="Times New Roman" w:cs="Times New Roman"/>
          <w:sz w:val="24"/>
          <w:szCs w:val="24"/>
          <w:lang w:val="es-ES"/>
        </w:rPr>
        <w:t xml:space="preserve"> </w:t>
      </w:r>
      <w:r w:rsidR="00D83808" w:rsidRPr="00FA26D6">
        <w:rPr>
          <w:rFonts w:ascii="Times New Roman" w:hAnsi="Times New Roman" w:cs="Times New Roman"/>
          <w:sz w:val="24"/>
          <w:szCs w:val="24"/>
          <w:lang w:val="es-ES"/>
        </w:rPr>
        <w:t>se convirtieron en</w:t>
      </w:r>
      <w:r w:rsidRPr="00FA26D6">
        <w:rPr>
          <w:rFonts w:ascii="Times New Roman" w:hAnsi="Times New Roman" w:cs="Times New Roman"/>
          <w:sz w:val="24"/>
          <w:szCs w:val="24"/>
          <w:lang w:val="es-ES"/>
        </w:rPr>
        <w:t xml:space="preserve"> puntos </w:t>
      </w:r>
      <w:r w:rsidR="008E3408" w:rsidRPr="00FA26D6">
        <w:rPr>
          <w:rFonts w:ascii="Times New Roman" w:hAnsi="Times New Roman" w:cs="Times New Roman"/>
          <w:sz w:val="24"/>
          <w:szCs w:val="24"/>
          <w:lang w:val="es-ES"/>
        </w:rPr>
        <w:t>clave para</w:t>
      </w:r>
      <w:r w:rsidRPr="00FA26D6">
        <w:rPr>
          <w:rFonts w:ascii="Times New Roman" w:hAnsi="Times New Roman" w:cs="Times New Roman"/>
          <w:sz w:val="24"/>
          <w:szCs w:val="24"/>
          <w:lang w:val="es-ES"/>
        </w:rPr>
        <w:t xml:space="preserve"> </w:t>
      </w:r>
      <w:r w:rsidR="00D83808" w:rsidRPr="00FA26D6">
        <w:rPr>
          <w:rFonts w:ascii="Times New Roman" w:hAnsi="Times New Roman" w:cs="Times New Roman"/>
          <w:sz w:val="24"/>
          <w:szCs w:val="24"/>
          <w:lang w:val="es-ES"/>
        </w:rPr>
        <w:t>brindar</w:t>
      </w:r>
      <w:r w:rsidR="008E3408" w:rsidRPr="00FA26D6">
        <w:rPr>
          <w:rFonts w:ascii="Times New Roman" w:hAnsi="Times New Roman" w:cs="Times New Roman"/>
          <w:sz w:val="24"/>
          <w:szCs w:val="24"/>
          <w:lang w:val="es-ES"/>
        </w:rPr>
        <w:t xml:space="preserve"> </w:t>
      </w:r>
      <w:r w:rsidRPr="00FA26D6">
        <w:rPr>
          <w:rFonts w:ascii="Times New Roman" w:hAnsi="Times New Roman" w:cs="Times New Roman"/>
          <w:sz w:val="24"/>
          <w:szCs w:val="24"/>
          <w:lang w:val="es-ES"/>
        </w:rPr>
        <w:t>a los estudiantes los elementos primordiales para el desarrollo de las habilidades blandas requeridas en los profesionistas</w:t>
      </w:r>
      <w:r w:rsidR="00D83808" w:rsidRPr="00FA26D6">
        <w:rPr>
          <w:rFonts w:ascii="Times New Roman" w:hAnsi="Times New Roman" w:cs="Times New Roman"/>
          <w:sz w:val="24"/>
          <w:szCs w:val="24"/>
          <w:lang w:val="es-ES"/>
        </w:rPr>
        <w:t xml:space="preserve"> de la ingeniería</w:t>
      </w:r>
      <w:r w:rsidR="008E3408" w:rsidRPr="00FA26D6">
        <w:rPr>
          <w:rFonts w:ascii="Times New Roman" w:hAnsi="Times New Roman" w:cs="Times New Roman"/>
          <w:sz w:val="24"/>
          <w:szCs w:val="24"/>
          <w:lang w:val="es-ES"/>
        </w:rPr>
        <w:t>. De tal forma que para el logro del objetivo general de la asignatura se estableció la metodología de trabajo mostrada en la Figura 3.</w:t>
      </w:r>
    </w:p>
    <w:p w14:paraId="2D67F846"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3CB35022" w14:textId="08AC6A07" w:rsidR="002F5984" w:rsidRDefault="002F5984" w:rsidP="00FA26D6">
      <w:pPr>
        <w:spacing w:after="0" w:line="240" w:lineRule="auto"/>
        <w:contextualSpacing/>
        <w:mirrorIndents/>
        <w:jc w:val="center"/>
        <w:rPr>
          <w:rFonts w:ascii="Times New Roman" w:hAnsi="Times New Roman" w:cs="Times New Roman"/>
          <w:i/>
          <w:iCs/>
          <w:sz w:val="24"/>
          <w:szCs w:val="24"/>
          <w:lang w:val="es-ES"/>
        </w:rPr>
      </w:pPr>
      <w:r w:rsidRPr="00FA26D6">
        <w:rPr>
          <w:rFonts w:ascii="Times New Roman" w:hAnsi="Times New Roman" w:cs="Times New Roman"/>
          <w:b/>
          <w:bCs/>
          <w:sz w:val="24"/>
          <w:szCs w:val="24"/>
          <w:lang w:val="es-ES"/>
        </w:rPr>
        <w:t>Figura 3</w:t>
      </w:r>
      <w:r w:rsidRPr="00FA26D6">
        <w:rPr>
          <w:rFonts w:ascii="Times New Roman" w:hAnsi="Times New Roman" w:cs="Times New Roman"/>
          <w:b/>
          <w:bCs/>
          <w:i/>
          <w:iCs/>
          <w:sz w:val="24"/>
          <w:szCs w:val="24"/>
          <w:lang w:val="es-ES"/>
        </w:rPr>
        <w:t>.</w:t>
      </w:r>
      <w:r w:rsidRPr="00FA26D6">
        <w:rPr>
          <w:rFonts w:ascii="Times New Roman" w:hAnsi="Times New Roman" w:cs="Times New Roman"/>
          <w:i/>
          <w:iCs/>
          <w:sz w:val="24"/>
          <w:szCs w:val="24"/>
          <w:lang w:val="es-ES"/>
        </w:rPr>
        <w:t xml:space="preserve"> Construcción y fortalecimiento de habilidades profesionales</w:t>
      </w:r>
      <w:r w:rsidR="00FA26D6">
        <w:rPr>
          <w:rFonts w:ascii="Times New Roman" w:hAnsi="Times New Roman" w:cs="Times New Roman"/>
          <w:i/>
          <w:iCs/>
          <w:sz w:val="24"/>
          <w:szCs w:val="24"/>
          <w:lang w:val="es-ES"/>
        </w:rPr>
        <w:t>.</w:t>
      </w:r>
    </w:p>
    <w:p w14:paraId="2997E6B4" w14:textId="77777777" w:rsidR="00FA26D6" w:rsidRPr="00FA26D6" w:rsidRDefault="00FA26D6" w:rsidP="00FA26D6">
      <w:pPr>
        <w:spacing w:after="0" w:line="240" w:lineRule="auto"/>
        <w:contextualSpacing/>
        <w:mirrorIndents/>
        <w:jc w:val="center"/>
        <w:rPr>
          <w:rFonts w:ascii="Times New Roman" w:hAnsi="Times New Roman" w:cs="Times New Roman"/>
          <w:i/>
          <w:iCs/>
          <w:sz w:val="24"/>
          <w:szCs w:val="24"/>
          <w:lang w:val="es-ES"/>
        </w:rPr>
      </w:pPr>
    </w:p>
    <w:p w14:paraId="4615ED49" w14:textId="61B1F7A7" w:rsidR="002F5984" w:rsidRDefault="002F5984" w:rsidP="00FA26D6">
      <w:pPr>
        <w:spacing w:after="0" w:line="240" w:lineRule="auto"/>
        <w:ind w:hanging="142"/>
        <w:contextualSpacing/>
        <w:mirrorIndents/>
        <w:jc w:val="center"/>
        <w:rPr>
          <w:rFonts w:ascii="Times New Roman" w:hAnsi="Times New Roman" w:cs="Times New Roman"/>
          <w:sz w:val="24"/>
          <w:szCs w:val="24"/>
          <w:lang w:val="es-ES"/>
        </w:rPr>
      </w:pPr>
      <w:r w:rsidRPr="00FA26D6">
        <w:rPr>
          <w:rFonts w:ascii="Times New Roman" w:hAnsi="Times New Roman" w:cs="Times New Roman"/>
          <w:noProof/>
          <w:sz w:val="24"/>
          <w:szCs w:val="24"/>
          <w:lang w:val="es-ES"/>
        </w:rPr>
        <w:drawing>
          <wp:inline distT="0" distB="0" distL="0" distR="0" wp14:anchorId="523CE78E" wp14:editId="65B599D6">
            <wp:extent cx="2340000" cy="2340000"/>
            <wp:effectExtent l="0" t="0" r="3175" b="3175"/>
            <wp:docPr id="28454204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4542042" name=""/>
                    <pic:cNvPicPr preferRelativeResize="0"/>
                  </pic:nvPicPr>
                  <pic:blipFill rotWithShape="1">
                    <a:blip r:embed="rId11"/>
                    <a:srcRect l="14675"/>
                    <a:stretch/>
                  </pic:blipFill>
                  <pic:spPr bwMode="auto">
                    <a:xfrm>
                      <a:off x="0" y="0"/>
                      <a:ext cx="2340000" cy="2340000"/>
                    </a:xfrm>
                    <a:prstGeom prst="rect">
                      <a:avLst/>
                    </a:prstGeom>
                    <a:ln>
                      <a:noFill/>
                    </a:ln>
                    <a:extLst>
                      <a:ext uri="{53640926-AAD7-44D8-BBD7-CCE9431645EC}">
                        <a14:shadowObscured xmlns:a14="http://schemas.microsoft.com/office/drawing/2010/main"/>
                      </a:ext>
                    </a:extLst>
                  </pic:spPr>
                </pic:pic>
              </a:graphicData>
            </a:graphic>
          </wp:inline>
        </w:drawing>
      </w:r>
    </w:p>
    <w:p w14:paraId="49050533" w14:textId="77777777" w:rsidR="00FA26D6" w:rsidRPr="00FA26D6" w:rsidRDefault="00FA26D6" w:rsidP="00FA26D6">
      <w:pPr>
        <w:spacing w:after="0" w:line="240" w:lineRule="auto"/>
        <w:ind w:hanging="142"/>
        <w:contextualSpacing/>
        <w:mirrorIndents/>
        <w:jc w:val="center"/>
        <w:rPr>
          <w:rFonts w:ascii="Times New Roman" w:hAnsi="Times New Roman" w:cs="Times New Roman"/>
          <w:sz w:val="24"/>
          <w:szCs w:val="24"/>
          <w:lang w:val="es-ES"/>
        </w:rPr>
      </w:pPr>
    </w:p>
    <w:p w14:paraId="14F00528" w14:textId="19A88727" w:rsidR="008E3408" w:rsidRPr="00FA26D6" w:rsidRDefault="008E3408"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 xml:space="preserve">En la cual cada bloque representa una meta a alcanzar, hasta llegar a la </w:t>
      </w:r>
      <w:r w:rsidR="006F0723" w:rsidRPr="00FA26D6">
        <w:rPr>
          <w:rFonts w:ascii="Times New Roman" w:hAnsi="Times New Roman" w:cs="Times New Roman"/>
          <w:sz w:val="24"/>
          <w:szCs w:val="24"/>
          <w:lang w:val="es-ES"/>
        </w:rPr>
        <w:t>c</w:t>
      </w:r>
      <w:r w:rsidRPr="00FA26D6">
        <w:rPr>
          <w:rFonts w:ascii="Times New Roman" w:hAnsi="Times New Roman" w:cs="Times New Roman"/>
          <w:sz w:val="24"/>
          <w:szCs w:val="24"/>
          <w:lang w:val="es-ES"/>
        </w:rPr>
        <w:t xml:space="preserve">ima, </w:t>
      </w:r>
      <w:r w:rsidR="006F0723" w:rsidRPr="00FA26D6">
        <w:rPr>
          <w:rFonts w:ascii="Times New Roman" w:hAnsi="Times New Roman" w:cs="Times New Roman"/>
          <w:sz w:val="24"/>
          <w:szCs w:val="24"/>
          <w:lang w:val="es-ES"/>
        </w:rPr>
        <w:t xml:space="preserve">cuyo logro significará </w:t>
      </w:r>
      <w:r w:rsidRPr="00FA26D6">
        <w:rPr>
          <w:rFonts w:ascii="Times New Roman" w:hAnsi="Times New Roman" w:cs="Times New Roman"/>
          <w:sz w:val="24"/>
          <w:szCs w:val="24"/>
          <w:lang w:val="es-ES"/>
        </w:rPr>
        <w:t>que el objetivo</w:t>
      </w:r>
      <w:r w:rsidR="006F0723" w:rsidRPr="00FA26D6">
        <w:rPr>
          <w:rFonts w:ascii="Times New Roman" w:hAnsi="Times New Roman" w:cs="Times New Roman"/>
          <w:sz w:val="24"/>
          <w:szCs w:val="24"/>
          <w:lang w:val="es-ES"/>
        </w:rPr>
        <w:t xml:space="preserve"> ha sido alcanzado</w:t>
      </w:r>
      <w:r w:rsidRPr="00FA26D6">
        <w:rPr>
          <w:rFonts w:ascii="Times New Roman" w:hAnsi="Times New Roman" w:cs="Times New Roman"/>
          <w:sz w:val="24"/>
          <w:szCs w:val="24"/>
          <w:lang w:val="es-ES"/>
        </w:rPr>
        <w:t>.</w:t>
      </w:r>
    </w:p>
    <w:p w14:paraId="47229CD2" w14:textId="68FFD0E0" w:rsidR="008E3408" w:rsidRPr="00FA26D6" w:rsidRDefault="008E3408" w:rsidP="00FA26D6">
      <w:pPr>
        <w:pStyle w:val="Prrafodelista"/>
        <w:numPr>
          <w:ilvl w:val="0"/>
          <w:numId w:val="5"/>
        </w:numPr>
        <w:spacing w:after="0" w:line="240" w:lineRule="auto"/>
        <w:ind w:left="357" w:hanging="357"/>
        <w:mirrorIndents/>
        <w:jc w:val="both"/>
        <w:rPr>
          <w:rFonts w:ascii="Times New Roman" w:hAnsi="Times New Roman" w:cs="Times New Roman"/>
          <w:sz w:val="24"/>
          <w:szCs w:val="24"/>
          <w:lang w:val="es-ES"/>
        </w:rPr>
      </w:pPr>
      <w:r w:rsidRPr="00FA26D6">
        <w:rPr>
          <w:rFonts w:ascii="Times New Roman" w:hAnsi="Times New Roman" w:cs="Times New Roman"/>
          <w:b/>
          <w:bCs/>
          <w:sz w:val="24"/>
          <w:szCs w:val="24"/>
          <w:lang w:val="es-ES"/>
        </w:rPr>
        <w:t>Identificación de perfiles</w:t>
      </w:r>
      <w:r w:rsidRPr="00FA26D6">
        <w:rPr>
          <w:rFonts w:ascii="Times New Roman" w:hAnsi="Times New Roman" w:cs="Times New Roman"/>
          <w:sz w:val="24"/>
          <w:szCs w:val="24"/>
          <w:lang w:val="es-ES"/>
        </w:rPr>
        <w:t xml:space="preserve">. Se </w:t>
      </w:r>
      <w:r w:rsidR="000D4C2B" w:rsidRPr="00FA26D6">
        <w:rPr>
          <w:rFonts w:ascii="Times New Roman" w:hAnsi="Times New Roman" w:cs="Times New Roman"/>
          <w:sz w:val="24"/>
          <w:szCs w:val="24"/>
          <w:lang w:val="es-ES"/>
        </w:rPr>
        <w:t>refiere a</w:t>
      </w:r>
      <w:r w:rsidRPr="00FA26D6">
        <w:rPr>
          <w:rFonts w:ascii="Times New Roman" w:hAnsi="Times New Roman" w:cs="Times New Roman"/>
          <w:sz w:val="24"/>
          <w:szCs w:val="24"/>
          <w:lang w:val="es-ES"/>
        </w:rPr>
        <w:t xml:space="preserve"> la búsqueda y reconocimiento de las principales cualidades, aptitudes, habilidades, experiencias que son solicitadas por las organizaciones para cubrir una vacante laboral.</w:t>
      </w:r>
    </w:p>
    <w:p w14:paraId="15E6FDC2" w14:textId="0D5150AB" w:rsidR="008E3408" w:rsidRPr="00FA26D6" w:rsidRDefault="008E3408" w:rsidP="00FA26D6">
      <w:pPr>
        <w:pStyle w:val="Prrafodelista"/>
        <w:numPr>
          <w:ilvl w:val="0"/>
          <w:numId w:val="5"/>
        </w:numPr>
        <w:spacing w:after="0" w:line="240" w:lineRule="auto"/>
        <w:ind w:left="357" w:hanging="357"/>
        <w:mirrorIndents/>
        <w:jc w:val="both"/>
        <w:rPr>
          <w:rFonts w:ascii="Times New Roman" w:hAnsi="Times New Roman" w:cs="Times New Roman"/>
          <w:b/>
          <w:bCs/>
          <w:sz w:val="24"/>
          <w:szCs w:val="24"/>
          <w:lang w:val="es-ES"/>
        </w:rPr>
      </w:pPr>
      <w:r w:rsidRPr="00FA26D6">
        <w:rPr>
          <w:rFonts w:ascii="Times New Roman" w:hAnsi="Times New Roman" w:cs="Times New Roman"/>
          <w:b/>
          <w:bCs/>
          <w:sz w:val="24"/>
          <w:szCs w:val="24"/>
          <w:lang w:val="es-ES"/>
        </w:rPr>
        <w:t xml:space="preserve">Desarrollo de habilidades personales y profesionales. </w:t>
      </w:r>
      <w:r w:rsidRPr="00FA26D6">
        <w:rPr>
          <w:rFonts w:ascii="Times New Roman" w:hAnsi="Times New Roman" w:cs="Times New Roman"/>
          <w:sz w:val="24"/>
          <w:szCs w:val="24"/>
          <w:lang w:val="es-ES"/>
        </w:rPr>
        <w:t>Se refiere al proceso de detección personal de las habilidades que tienen cada uno de los estudiante</w:t>
      </w:r>
      <w:r w:rsidR="003A5FCE" w:rsidRPr="00FA26D6">
        <w:rPr>
          <w:rFonts w:ascii="Times New Roman" w:hAnsi="Times New Roman" w:cs="Times New Roman"/>
          <w:sz w:val="24"/>
          <w:szCs w:val="24"/>
          <w:lang w:val="es-ES"/>
        </w:rPr>
        <w:t>s.</w:t>
      </w:r>
    </w:p>
    <w:p w14:paraId="59A1C14F" w14:textId="01388661" w:rsidR="008E3408" w:rsidRPr="00FA26D6" w:rsidRDefault="008E3408" w:rsidP="00FA26D6">
      <w:pPr>
        <w:pStyle w:val="Prrafodelista"/>
        <w:numPr>
          <w:ilvl w:val="0"/>
          <w:numId w:val="5"/>
        </w:numPr>
        <w:spacing w:after="0" w:line="240" w:lineRule="auto"/>
        <w:ind w:left="357" w:hanging="357"/>
        <w:mirrorIndents/>
        <w:jc w:val="both"/>
        <w:rPr>
          <w:rFonts w:ascii="Times New Roman" w:hAnsi="Times New Roman" w:cs="Times New Roman"/>
          <w:b/>
          <w:bCs/>
          <w:sz w:val="24"/>
          <w:szCs w:val="24"/>
          <w:lang w:val="es-ES"/>
        </w:rPr>
      </w:pPr>
      <w:r w:rsidRPr="00FA26D6">
        <w:rPr>
          <w:rFonts w:ascii="Times New Roman" w:hAnsi="Times New Roman" w:cs="Times New Roman"/>
          <w:b/>
          <w:bCs/>
          <w:sz w:val="24"/>
          <w:szCs w:val="24"/>
          <w:lang w:val="es-ES"/>
        </w:rPr>
        <w:t>Metodologías enfocadas al desarrollo de dichas habilidades.</w:t>
      </w:r>
      <w:r w:rsidR="003A5FCE" w:rsidRPr="00FA26D6">
        <w:rPr>
          <w:rFonts w:ascii="Times New Roman" w:hAnsi="Times New Roman" w:cs="Times New Roman"/>
          <w:b/>
          <w:bCs/>
          <w:sz w:val="24"/>
          <w:szCs w:val="24"/>
          <w:lang w:val="es-ES"/>
        </w:rPr>
        <w:t xml:space="preserve"> </w:t>
      </w:r>
      <w:r w:rsidR="003A5FCE" w:rsidRPr="00FA26D6">
        <w:rPr>
          <w:rFonts w:ascii="Times New Roman" w:hAnsi="Times New Roman" w:cs="Times New Roman"/>
          <w:sz w:val="24"/>
          <w:szCs w:val="24"/>
          <w:lang w:val="es-ES"/>
        </w:rPr>
        <w:t>Se refiere a</w:t>
      </w:r>
      <w:r w:rsidR="007C387E" w:rsidRPr="00FA26D6">
        <w:rPr>
          <w:rFonts w:ascii="Times New Roman" w:hAnsi="Times New Roman" w:cs="Times New Roman"/>
          <w:sz w:val="24"/>
          <w:szCs w:val="24"/>
          <w:lang w:val="es-ES"/>
        </w:rPr>
        <w:t xml:space="preserve"> </w:t>
      </w:r>
      <w:r w:rsidR="003A5FCE" w:rsidRPr="00FA26D6">
        <w:rPr>
          <w:rFonts w:ascii="Times New Roman" w:hAnsi="Times New Roman" w:cs="Times New Roman"/>
          <w:sz w:val="24"/>
          <w:szCs w:val="24"/>
          <w:lang w:val="es-ES"/>
        </w:rPr>
        <w:t>l</w:t>
      </w:r>
      <w:r w:rsidR="007C387E" w:rsidRPr="00FA26D6">
        <w:rPr>
          <w:rFonts w:ascii="Times New Roman" w:hAnsi="Times New Roman" w:cs="Times New Roman"/>
          <w:sz w:val="24"/>
          <w:szCs w:val="24"/>
          <w:lang w:val="es-ES"/>
        </w:rPr>
        <w:t>a</w:t>
      </w:r>
      <w:r w:rsidR="003A5FCE" w:rsidRPr="00FA26D6">
        <w:rPr>
          <w:rFonts w:ascii="Times New Roman" w:hAnsi="Times New Roman" w:cs="Times New Roman"/>
          <w:sz w:val="24"/>
          <w:szCs w:val="24"/>
          <w:lang w:val="es-ES"/>
        </w:rPr>
        <w:t xml:space="preserve"> implement</w:t>
      </w:r>
      <w:r w:rsidR="007C387E" w:rsidRPr="00FA26D6">
        <w:rPr>
          <w:rFonts w:ascii="Times New Roman" w:hAnsi="Times New Roman" w:cs="Times New Roman"/>
          <w:sz w:val="24"/>
          <w:szCs w:val="24"/>
          <w:lang w:val="es-ES"/>
        </w:rPr>
        <w:t xml:space="preserve">ación </w:t>
      </w:r>
      <w:r w:rsidR="003A5FCE" w:rsidRPr="00FA26D6">
        <w:rPr>
          <w:rFonts w:ascii="Times New Roman" w:hAnsi="Times New Roman" w:cs="Times New Roman"/>
          <w:sz w:val="24"/>
          <w:szCs w:val="24"/>
          <w:lang w:val="es-ES"/>
        </w:rPr>
        <w:t xml:space="preserve">de metodologías, actividades, experiencias que permitan el desarrollo y fortalecimientos de las habilidades anteriormente identificadas. </w:t>
      </w:r>
    </w:p>
    <w:p w14:paraId="2D81D8A1" w14:textId="4C19325C" w:rsidR="008E3408" w:rsidRDefault="008E3408" w:rsidP="00FA26D6">
      <w:pPr>
        <w:pStyle w:val="Prrafodelista"/>
        <w:numPr>
          <w:ilvl w:val="0"/>
          <w:numId w:val="5"/>
        </w:numPr>
        <w:spacing w:after="0" w:line="240" w:lineRule="auto"/>
        <w:ind w:left="357" w:hanging="357"/>
        <w:mirrorIndents/>
        <w:jc w:val="both"/>
        <w:rPr>
          <w:rFonts w:ascii="Times New Roman" w:hAnsi="Times New Roman" w:cs="Times New Roman"/>
          <w:sz w:val="24"/>
          <w:szCs w:val="24"/>
          <w:lang w:val="es-ES"/>
        </w:rPr>
      </w:pPr>
      <w:r w:rsidRPr="00FA26D6">
        <w:rPr>
          <w:rFonts w:ascii="Times New Roman" w:hAnsi="Times New Roman" w:cs="Times New Roman"/>
          <w:b/>
          <w:bCs/>
          <w:sz w:val="24"/>
          <w:szCs w:val="24"/>
          <w:lang w:val="es-ES"/>
        </w:rPr>
        <w:t>Generación de recursos</w:t>
      </w:r>
      <w:r w:rsidR="003A5FCE" w:rsidRPr="00FA26D6">
        <w:rPr>
          <w:rFonts w:ascii="Times New Roman" w:hAnsi="Times New Roman" w:cs="Times New Roman"/>
          <w:b/>
          <w:bCs/>
          <w:sz w:val="24"/>
          <w:szCs w:val="24"/>
          <w:lang w:val="es-ES"/>
        </w:rPr>
        <w:t xml:space="preserve">. </w:t>
      </w:r>
      <w:r w:rsidR="003A5FCE" w:rsidRPr="00FA26D6">
        <w:rPr>
          <w:rFonts w:ascii="Times New Roman" w:hAnsi="Times New Roman" w:cs="Times New Roman"/>
          <w:sz w:val="24"/>
          <w:szCs w:val="24"/>
          <w:lang w:val="es-ES"/>
        </w:rPr>
        <w:t>Se refier</w:t>
      </w:r>
      <w:r w:rsidR="00577FEE" w:rsidRPr="00FA26D6">
        <w:rPr>
          <w:rFonts w:ascii="Times New Roman" w:hAnsi="Times New Roman" w:cs="Times New Roman"/>
          <w:sz w:val="24"/>
          <w:szCs w:val="24"/>
          <w:lang w:val="es-ES"/>
        </w:rPr>
        <w:t>e</w:t>
      </w:r>
      <w:r w:rsidR="003A5FCE" w:rsidRPr="00FA26D6">
        <w:rPr>
          <w:rFonts w:ascii="Times New Roman" w:hAnsi="Times New Roman" w:cs="Times New Roman"/>
          <w:sz w:val="24"/>
          <w:szCs w:val="24"/>
          <w:lang w:val="es-ES"/>
        </w:rPr>
        <w:t xml:space="preserve"> al proceso de captura y entrega de </w:t>
      </w:r>
      <w:r w:rsidRPr="00FA26D6">
        <w:rPr>
          <w:rFonts w:ascii="Times New Roman" w:hAnsi="Times New Roman" w:cs="Times New Roman"/>
          <w:sz w:val="24"/>
          <w:szCs w:val="24"/>
          <w:lang w:val="es-ES"/>
        </w:rPr>
        <w:t>evidencias</w:t>
      </w:r>
      <w:r w:rsidR="003A5FCE" w:rsidRPr="00FA26D6">
        <w:rPr>
          <w:rFonts w:ascii="Times New Roman" w:hAnsi="Times New Roman" w:cs="Times New Roman"/>
          <w:sz w:val="24"/>
          <w:szCs w:val="24"/>
          <w:lang w:val="es-ES"/>
        </w:rPr>
        <w:t xml:space="preserve"> que permitan visualizar y evaluar el aprendizaje de los estudiantes.</w:t>
      </w:r>
      <w:r w:rsidRPr="00FA26D6">
        <w:rPr>
          <w:rFonts w:ascii="Times New Roman" w:hAnsi="Times New Roman" w:cs="Times New Roman"/>
          <w:sz w:val="24"/>
          <w:szCs w:val="24"/>
          <w:lang w:val="es-ES"/>
        </w:rPr>
        <w:t xml:space="preserve"> </w:t>
      </w:r>
    </w:p>
    <w:p w14:paraId="0CBD9DE4" w14:textId="77777777" w:rsidR="00FA26D6" w:rsidRPr="00FA26D6" w:rsidRDefault="00FA26D6" w:rsidP="00FA26D6">
      <w:pPr>
        <w:pStyle w:val="Prrafodelista"/>
        <w:spacing w:after="0" w:line="240" w:lineRule="auto"/>
        <w:ind w:left="357"/>
        <w:mirrorIndents/>
        <w:jc w:val="both"/>
        <w:rPr>
          <w:rFonts w:ascii="Times New Roman" w:hAnsi="Times New Roman" w:cs="Times New Roman"/>
          <w:sz w:val="24"/>
          <w:szCs w:val="24"/>
          <w:lang w:val="es-ES"/>
        </w:rPr>
      </w:pPr>
    </w:p>
    <w:p w14:paraId="0079E7CF" w14:textId="77777777" w:rsidR="007C6B28" w:rsidRDefault="007C6B28" w:rsidP="00FA26D6">
      <w:pPr>
        <w:spacing w:after="0" w:line="240" w:lineRule="auto"/>
        <w:contextualSpacing/>
        <w:mirrorIndents/>
        <w:jc w:val="both"/>
        <w:rPr>
          <w:rFonts w:ascii="Times New Roman" w:hAnsi="Times New Roman" w:cs="Times New Roman"/>
          <w:b/>
          <w:bCs/>
          <w:sz w:val="24"/>
          <w:szCs w:val="24"/>
          <w:lang w:val="es-ES"/>
        </w:rPr>
      </w:pPr>
    </w:p>
    <w:p w14:paraId="30438DE4" w14:textId="77777777" w:rsidR="007C6B28" w:rsidRDefault="007C6B28" w:rsidP="00FA26D6">
      <w:pPr>
        <w:spacing w:after="0" w:line="240" w:lineRule="auto"/>
        <w:contextualSpacing/>
        <w:mirrorIndents/>
        <w:jc w:val="both"/>
        <w:rPr>
          <w:rFonts w:ascii="Times New Roman" w:hAnsi="Times New Roman" w:cs="Times New Roman"/>
          <w:b/>
          <w:bCs/>
          <w:sz w:val="24"/>
          <w:szCs w:val="24"/>
          <w:lang w:val="es-ES"/>
        </w:rPr>
      </w:pPr>
    </w:p>
    <w:p w14:paraId="6CAADE27" w14:textId="77777777" w:rsidR="007C6B28" w:rsidRDefault="007C6B28" w:rsidP="00FA26D6">
      <w:pPr>
        <w:spacing w:after="0" w:line="240" w:lineRule="auto"/>
        <w:contextualSpacing/>
        <w:mirrorIndents/>
        <w:jc w:val="both"/>
        <w:rPr>
          <w:rFonts w:ascii="Times New Roman" w:hAnsi="Times New Roman" w:cs="Times New Roman"/>
          <w:b/>
          <w:bCs/>
          <w:sz w:val="24"/>
          <w:szCs w:val="24"/>
          <w:lang w:val="es-ES"/>
        </w:rPr>
      </w:pPr>
    </w:p>
    <w:p w14:paraId="12957F98" w14:textId="233A74A8" w:rsidR="00B37CFA" w:rsidRPr="00FA26D6" w:rsidRDefault="00B37CFA"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b/>
          <w:bCs/>
          <w:sz w:val="24"/>
          <w:szCs w:val="24"/>
          <w:lang w:val="es-ES"/>
        </w:rPr>
        <w:lastRenderedPageBreak/>
        <w:t>Identificación de perfiles</w:t>
      </w:r>
    </w:p>
    <w:p w14:paraId="63342469" w14:textId="77777777" w:rsidR="00AF7F50" w:rsidRPr="00FA26D6" w:rsidRDefault="00C85232"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En este</w:t>
      </w:r>
      <w:r w:rsidR="00AF7F50" w:rsidRPr="00FA26D6">
        <w:rPr>
          <w:rFonts w:ascii="Times New Roman" w:hAnsi="Times New Roman" w:cs="Times New Roman"/>
          <w:sz w:val="24"/>
          <w:szCs w:val="24"/>
          <w:lang w:val="es-ES"/>
        </w:rPr>
        <w:t xml:space="preserve"> primer apartado </w:t>
      </w:r>
      <w:r w:rsidRPr="00FA26D6">
        <w:rPr>
          <w:rFonts w:ascii="Times New Roman" w:hAnsi="Times New Roman" w:cs="Times New Roman"/>
          <w:sz w:val="24"/>
          <w:szCs w:val="24"/>
          <w:lang w:val="es-ES"/>
        </w:rPr>
        <w:t>s</w:t>
      </w:r>
      <w:r w:rsidR="00FE2154" w:rsidRPr="00FA26D6">
        <w:rPr>
          <w:rFonts w:ascii="Times New Roman" w:hAnsi="Times New Roman" w:cs="Times New Roman"/>
          <w:sz w:val="24"/>
          <w:szCs w:val="24"/>
          <w:lang w:val="es-ES"/>
        </w:rPr>
        <w:t>e dise</w:t>
      </w:r>
      <w:r w:rsidR="00632E4A" w:rsidRPr="00FA26D6">
        <w:rPr>
          <w:rFonts w:ascii="Times New Roman" w:hAnsi="Times New Roman" w:cs="Times New Roman"/>
          <w:sz w:val="24"/>
          <w:szCs w:val="24"/>
          <w:lang w:val="es-ES"/>
        </w:rPr>
        <w:t>ñaron actividades</w:t>
      </w:r>
      <w:r w:rsidR="00AF7F50" w:rsidRPr="00FA26D6">
        <w:rPr>
          <w:rFonts w:ascii="Times New Roman" w:hAnsi="Times New Roman" w:cs="Times New Roman"/>
          <w:sz w:val="24"/>
          <w:szCs w:val="24"/>
          <w:lang w:val="es-ES"/>
        </w:rPr>
        <w:t xml:space="preserve"> enfocadas en la búsqueda e identificación de vacantes relacionadas a la ingeniería en computación, estas actividades fueron:</w:t>
      </w:r>
    </w:p>
    <w:p w14:paraId="6BD3D6F4" w14:textId="77777777" w:rsidR="00AF7F50" w:rsidRPr="00FA26D6" w:rsidRDefault="00AF7F50" w:rsidP="007C6B28">
      <w:pPr>
        <w:pStyle w:val="Prrafodelista"/>
        <w:numPr>
          <w:ilvl w:val="0"/>
          <w:numId w:val="6"/>
        </w:numPr>
        <w:spacing w:after="0" w:line="240" w:lineRule="auto"/>
        <w:ind w:left="567" w:hanging="284"/>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I</w:t>
      </w:r>
      <w:r w:rsidR="00632E4A" w:rsidRPr="00FA26D6">
        <w:rPr>
          <w:rFonts w:ascii="Times New Roman" w:hAnsi="Times New Roman" w:cs="Times New Roman"/>
          <w:sz w:val="24"/>
          <w:szCs w:val="24"/>
          <w:lang w:val="es-ES"/>
        </w:rPr>
        <w:t>dentificación y consulta de portales de empleo de manera colaborativa</w:t>
      </w:r>
    </w:p>
    <w:p w14:paraId="225BADE5" w14:textId="77777777" w:rsidR="00AF7F50" w:rsidRPr="00FA26D6" w:rsidRDefault="00AF7F50" w:rsidP="007C6B28">
      <w:pPr>
        <w:pStyle w:val="Prrafodelista"/>
        <w:numPr>
          <w:ilvl w:val="0"/>
          <w:numId w:val="6"/>
        </w:numPr>
        <w:spacing w:after="0" w:line="240" w:lineRule="auto"/>
        <w:ind w:left="567" w:hanging="284"/>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L</w:t>
      </w:r>
      <w:r w:rsidR="00632E4A" w:rsidRPr="00FA26D6">
        <w:rPr>
          <w:rFonts w:ascii="Times New Roman" w:hAnsi="Times New Roman" w:cs="Times New Roman"/>
          <w:sz w:val="24"/>
          <w:szCs w:val="24"/>
          <w:lang w:val="es-ES"/>
        </w:rPr>
        <w:t>ectura de artículos relacionados con la vinculación escuela industria</w:t>
      </w:r>
    </w:p>
    <w:p w14:paraId="1F0CD56C" w14:textId="77777777" w:rsidR="00AF7F50" w:rsidRPr="00FA26D6" w:rsidRDefault="00AF7F50" w:rsidP="007C6B28">
      <w:pPr>
        <w:pStyle w:val="Prrafodelista"/>
        <w:numPr>
          <w:ilvl w:val="0"/>
          <w:numId w:val="6"/>
        </w:numPr>
        <w:spacing w:after="0" w:line="240" w:lineRule="auto"/>
        <w:ind w:left="567" w:hanging="284"/>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P</w:t>
      </w:r>
      <w:r w:rsidR="00C85232" w:rsidRPr="00FA26D6">
        <w:rPr>
          <w:rFonts w:ascii="Times New Roman" w:hAnsi="Times New Roman" w:cs="Times New Roman"/>
          <w:sz w:val="24"/>
          <w:szCs w:val="24"/>
          <w:lang w:val="es-ES"/>
        </w:rPr>
        <w:t>royección de</w:t>
      </w:r>
      <w:r w:rsidR="00865292" w:rsidRPr="00FA26D6">
        <w:rPr>
          <w:rFonts w:ascii="Times New Roman" w:hAnsi="Times New Roman" w:cs="Times New Roman"/>
          <w:sz w:val="24"/>
          <w:szCs w:val="24"/>
          <w:lang w:val="es-ES"/>
        </w:rPr>
        <w:t xml:space="preserve"> videos informativos</w:t>
      </w:r>
    </w:p>
    <w:p w14:paraId="69EB83C9" w14:textId="77777777" w:rsidR="00AF7F50" w:rsidRDefault="00AF7F50" w:rsidP="007C6B28">
      <w:pPr>
        <w:pStyle w:val="Prrafodelista"/>
        <w:numPr>
          <w:ilvl w:val="0"/>
          <w:numId w:val="6"/>
        </w:numPr>
        <w:spacing w:after="0" w:line="240" w:lineRule="auto"/>
        <w:ind w:left="567" w:hanging="284"/>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E</w:t>
      </w:r>
      <w:r w:rsidR="00865292" w:rsidRPr="00FA26D6">
        <w:rPr>
          <w:rFonts w:ascii="Times New Roman" w:hAnsi="Times New Roman" w:cs="Times New Roman"/>
          <w:sz w:val="24"/>
          <w:szCs w:val="24"/>
          <w:lang w:val="es-ES"/>
        </w:rPr>
        <w:t>xperiencias co</w:t>
      </w:r>
      <w:r w:rsidR="00C85232" w:rsidRPr="00FA26D6">
        <w:rPr>
          <w:rFonts w:ascii="Times New Roman" w:hAnsi="Times New Roman" w:cs="Times New Roman"/>
          <w:sz w:val="24"/>
          <w:szCs w:val="24"/>
          <w:lang w:val="es-ES"/>
        </w:rPr>
        <w:t>mpartidas</w:t>
      </w:r>
      <w:r w:rsidR="00865292" w:rsidRPr="00FA26D6">
        <w:rPr>
          <w:rFonts w:ascii="Times New Roman" w:hAnsi="Times New Roman" w:cs="Times New Roman"/>
          <w:sz w:val="24"/>
          <w:szCs w:val="24"/>
          <w:lang w:val="es-ES"/>
        </w:rPr>
        <w:t xml:space="preserve"> por ingenieros en computación al </w:t>
      </w:r>
      <w:r w:rsidR="00C85232" w:rsidRPr="00FA26D6">
        <w:rPr>
          <w:rFonts w:ascii="Times New Roman" w:hAnsi="Times New Roman" w:cs="Times New Roman"/>
          <w:sz w:val="24"/>
          <w:szCs w:val="24"/>
          <w:lang w:val="es-ES"/>
        </w:rPr>
        <w:t>enfrentarse a la búsqueda de</w:t>
      </w:r>
      <w:r w:rsidR="00865292" w:rsidRPr="00FA26D6">
        <w:rPr>
          <w:rFonts w:ascii="Times New Roman" w:hAnsi="Times New Roman" w:cs="Times New Roman"/>
          <w:sz w:val="24"/>
          <w:szCs w:val="24"/>
          <w:lang w:val="es-ES"/>
        </w:rPr>
        <w:t xml:space="preserve"> trabajo y</w:t>
      </w:r>
      <w:r w:rsidR="00C85232" w:rsidRPr="00FA26D6">
        <w:rPr>
          <w:rFonts w:ascii="Times New Roman" w:hAnsi="Times New Roman" w:cs="Times New Roman"/>
          <w:sz w:val="24"/>
          <w:szCs w:val="24"/>
          <w:lang w:val="es-ES"/>
        </w:rPr>
        <w:t xml:space="preserve"> el desempeño de</w:t>
      </w:r>
      <w:r w:rsidR="00865292" w:rsidRPr="00FA26D6">
        <w:rPr>
          <w:rFonts w:ascii="Times New Roman" w:hAnsi="Times New Roman" w:cs="Times New Roman"/>
          <w:sz w:val="24"/>
          <w:szCs w:val="24"/>
          <w:lang w:val="es-ES"/>
        </w:rPr>
        <w:t xml:space="preserve"> su labor</w:t>
      </w:r>
    </w:p>
    <w:p w14:paraId="6ABBDF05" w14:textId="77777777" w:rsidR="00FA26D6" w:rsidRPr="00FA26D6" w:rsidRDefault="00FA26D6" w:rsidP="00FA26D6">
      <w:pPr>
        <w:pStyle w:val="Prrafodelista"/>
        <w:spacing w:after="0" w:line="240" w:lineRule="auto"/>
        <w:ind w:left="357"/>
        <w:mirrorIndents/>
        <w:jc w:val="both"/>
        <w:rPr>
          <w:rFonts w:ascii="Times New Roman" w:hAnsi="Times New Roman" w:cs="Times New Roman"/>
          <w:sz w:val="24"/>
          <w:szCs w:val="24"/>
          <w:lang w:val="es-ES"/>
        </w:rPr>
      </w:pPr>
    </w:p>
    <w:p w14:paraId="1E01E165" w14:textId="21C8B6C9" w:rsidR="00865292" w:rsidRDefault="00865292"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 xml:space="preserve">A partir de estas </w:t>
      </w:r>
      <w:r w:rsidR="00FA7602" w:rsidRPr="00FA26D6">
        <w:rPr>
          <w:rFonts w:ascii="Times New Roman" w:hAnsi="Times New Roman" w:cs="Times New Roman"/>
          <w:sz w:val="24"/>
          <w:szCs w:val="24"/>
          <w:lang w:val="es-ES"/>
        </w:rPr>
        <w:t>acciones</w:t>
      </w:r>
      <w:r w:rsidR="00C85232" w:rsidRPr="00FA26D6">
        <w:rPr>
          <w:rFonts w:ascii="Times New Roman" w:hAnsi="Times New Roman" w:cs="Times New Roman"/>
          <w:sz w:val="24"/>
          <w:szCs w:val="24"/>
          <w:lang w:val="es-ES"/>
        </w:rPr>
        <w:t>,</w:t>
      </w:r>
      <w:r w:rsidR="00632E4A" w:rsidRPr="00FA26D6">
        <w:rPr>
          <w:rFonts w:ascii="Times New Roman" w:hAnsi="Times New Roman" w:cs="Times New Roman"/>
          <w:sz w:val="24"/>
          <w:szCs w:val="24"/>
          <w:lang w:val="es-ES"/>
        </w:rPr>
        <w:t xml:space="preserve"> los</w:t>
      </w:r>
      <w:r w:rsidR="00973679" w:rsidRPr="00FA26D6">
        <w:rPr>
          <w:rFonts w:ascii="Times New Roman" w:hAnsi="Times New Roman" w:cs="Times New Roman"/>
          <w:sz w:val="24"/>
          <w:szCs w:val="24"/>
          <w:lang w:val="es-ES"/>
        </w:rPr>
        <w:t xml:space="preserve"> estudiantes </w:t>
      </w:r>
      <w:r w:rsidRPr="00FA26D6">
        <w:rPr>
          <w:rFonts w:ascii="Times New Roman" w:hAnsi="Times New Roman" w:cs="Times New Roman"/>
          <w:sz w:val="24"/>
          <w:szCs w:val="24"/>
          <w:lang w:val="es-ES"/>
        </w:rPr>
        <w:t xml:space="preserve">fueron reconociendo </w:t>
      </w:r>
      <w:r w:rsidR="00973679" w:rsidRPr="00FA26D6">
        <w:rPr>
          <w:rFonts w:ascii="Times New Roman" w:hAnsi="Times New Roman" w:cs="Times New Roman"/>
          <w:sz w:val="24"/>
          <w:szCs w:val="24"/>
          <w:lang w:val="es-ES"/>
        </w:rPr>
        <w:t>las necesidades de los empleadores</w:t>
      </w:r>
      <w:r w:rsidRPr="00FA26D6">
        <w:rPr>
          <w:rFonts w:ascii="Times New Roman" w:hAnsi="Times New Roman" w:cs="Times New Roman"/>
          <w:sz w:val="24"/>
          <w:szCs w:val="24"/>
          <w:lang w:val="es-ES"/>
        </w:rPr>
        <w:t xml:space="preserve"> de diversas </w:t>
      </w:r>
      <w:r w:rsidR="00C85232" w:rsidRPr="00FA26D6">
        <w:rPr>
          <w:rFonts w:ascii="Times New Roman" w:hAnsi="Times New Roman" w:cs="Times New Roman"/>
          <w:sz w:val="24"/>
          <w:szCs w:val="24"/>
          <w:lang w:val="es-ES"/>
        </w:rPr>
        <w:t>organizaciones,</w:t>
      </w:r>
      <w:r w:rsidR="00973679" w:rsidRPr="00FA26D6">
        <w:rPr>
          <w:rFonts w:ascii="Times New Roman" w:hAnsi="Times New Roman" w:cs="Times New Roman"/>
          <w:sz w:val="24"/>
          <w:szCs w:val="24"/>
          <w:lang w:val="es-ES"/>
        </w:rPr>
        <w:t xml:space="preserve"> </w:t>
      </w:r>
      <w:r w:rsidR="00C85232" w:rsidRPr="00FA26D6">
        <w:rPr>
          <w:rFonts w:ascii="Times New Roman" w:hAnsi="Times New Roman" w:cs="Times New Roman"/>
          <w:sz w:val="24"/>
          <w:szCs w:val="24"/>
          <w:lang w:val="es-ES"/>
        </w:rPr>
        <w:t xml:space="preserve">así como el perfil profesional más solicitados </w:t>
      </w:r>
      <w:r w:rsidR="00973679" w:rsidRPr="00FA26D6">
        <w:rPr>
          <w:rFonts w:ascii="Times New Roman" w:hAnsi="Times New Roman" w:cs="Times New Roman"/>
          <w:sz w:val="24"/>
          <w:szCs w:val="24"/>
          <w:lang w:val="es-ES"/>
        </w:rPr>
        <w:t xml:space="preserve">al contratar </w:t>
      </w:r>
      <w:r w:rsidRPr="00FA26D6">
        <w:rPr>
          <w:rFonts w:ascii="Times New Roman" w:hAnsi="Times New Roman" w:cs="Times New Roman"/>
          <w:sz w:val="24"/>
          <w:szCs w:val="24"/>
          <w:lang w:val="es-ES"/>
        </w:rPr>
        <w:t>profesionales de la ingeniería.</w:t>
      </w:r>
    </w:p>
    <w:p w14:paraId="5972825A"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541126D5" w14:textId="2C11BE90" w:rsidR="00AF7F50" w:rsidRPr="00FA26D6" w:rsidRDefault="00AF7F50"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 xml:space="preserve">De acuerdo con </w:t>
      </w:r>
      <w:r w:rsidR="003C09E3" w:rsidRPr="00FA26D6">
        <w:rPr>
          <w:rFonts w:ascii="Times New Roman" w:hAnsi="Times New Roman" w:cs="Times New Roman"/>
          <w:sz w:val="24"/>
          <w:szCs w:val="24"/>
          <w:lang w:val="es-ES"/>
        </w:rPr>
        <w:t>Chiavenato (2009, p. 106), menciona que:</w:t>
      </w:r>
    </w:p>
    <w:p w14:paraId="5DB360D6" w14:textId="77777777" w:rsidR="00402882" w:rsidRDefault="00402882"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Las personas y las organizaciones no nacieron juntas. Las organizaciones escogen a las personas que desean tener como colaboradores y las personas escogen a las organizaciones donde quieren trabajar y aplicar sus esfuerzos y competencias. Se trata de una elección recíproca que depende de innumerables factores y circunstancias. Sin embargo, para que esa relación sea posible es necesario que las organizaciones comuniquen y divulguen sus oportunidades de trabajo a efecto de que las personas las localicen y puedan iniciar una relación.</w:t>
      </w:r>
    </w:p>
    <w:p w14:paraId="22104A26"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44C1416D" w14:textId="1E2664CB" w:rsidR="001C1529" w:rsidRDefault="001C1529"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Por otra parte,</w:t>
      </w:r>
      <w:r w:rsidR="00AA1460" w:rsidRPr="00FA26D6">
        <w:rPr>
          <w:rFonts w:ascii="Times New Roman" w:hAnsi="Times New Roman" w:cs="Times New Roman"/>
          <w:sz w:val="24"/>
          <w:szCs w:val="24"/>
          <w:lang w:val="es-ES"/>
        </w:rPr>
        <w:t xml:space="preserve"> Lladó et al. (2013</w:t>
      </w:r>
      <w:r w:rsidR="00947378" w:rsidRPr="00FA26D6">
        <w:rPr>
          <w:rFonts w:ascii="Times New Roman" w:hAnsi="Times New Roman" w:cs="Times New Roman"/>
          <w:sz w:val="24"/>
          <w:szCs w:val="24"/>
          <w:lang w:val="es-ES"/>
        </w:rPr>
        <w:t xml:space="preserve">, p. </w:t>
      </w:r>
      <w:r w:rsidR="00124052" w:rsidRPr="00FA26D6">
        <w:rPr>
          <w:rFonts w:ascii="Times New Roman" w:hAnsi="Times New Roman" w:cs="Times New Roman"/>
          <w:sz w:val="24"/>
          <w:szCs w:val="24"/>
          <w:lang w:val="es-ES"/>
        </w:rPr>
        <w:t>89</w:t>
      </w:r>
      <w:r w:rsidR="00AA1460" w:rsidRPr="00FA26D6">
        <w:rPr>
          <w:rFonts w:ascii="Times New Roman" w:hAnsi="Times New Roman" w:cs="Times New Roman"/>
          <w:sz w:val="24"/>
          <w:szCs w:val="24"/>
          <w:lang w:val="es-ES"/>
        </w:rPr>
        <w:t>)</w:t>
      </w:r>
      <w:r w:rsidRPr="00FA26D6">
        <w:rPr>
          <w:rFonts w:ascii="Times New Roman" w:hAnsi="Times New Roman" w:cs="Times New Roman"/>
          <w:sz w:val="24"/>
          <w:szCs w:val="24"/>
          <w:lang w:val="es-ES"/>
        </w:rPr>
        <w:t xml:space="preserve"> menciona</w:t>
      </w:r>
      <w:r w:rsidR="00AA1460" w:rsidRPr="00FA26D6">
        <w:rPr>
          <w:rFonts w:ascii="Times New Roman" w:hAnsi="Times New Roman" w:cs="Times New Roman"/>
          <w:sz w:val="24"/>
          <w:szCs w:val="24"/>
          <w:lang w:val="es-ES"/>
        </w:rPr>
        <w:t xml:space="preserve"> que</w:t>
      </w:r>
      <w:r w:rsidRPr="00FA26D6">
        <w:rPr>
          <w:rFonts w:ascii="Times New Roman" w:hAnsi="Times New Roman" w:cs="Times New Roman"/>
          <w:sz w:val="24"/>
          <w:szCs w:val="24"/>
          <w:lang w:val="es-ES"/>
        </w:rPr>
        <w:t xml:space="preserve"> </w:t>
      </w:r>
      <w:r w:rsidR="00AA1460" w:rsidRPr="00FA26D6">
        <w:rPr>
          <w:rFonts w:ascii="Times New Roman" w:hAnsi="Times New Roman" w:cs="Times New Roman"/>
          <w:sz w:val="24"/>
          <w:szCs w:val="24"/>
          <w:lang w:val="es-ES"/>
        </w:rPr>
        <w:t>“l</w:t>
      </w:r>
      <w:r w:rsidRPr="00FA26D6">
        <w:rPr>
          <w:rFonts w:ascii="Times New Roman" w:hAnsi="Times New Roman" w:cs="Times New Roman"/>
          <w:sz w:val="24"/>
          <w:szCs w:val="24"/>
          <w:lang w:val="es-ES"/>
        </w:rPr>
        <w:t>as competencias laborales especificas están relacionadas con las funciones productivas, es decir, con el conjunto de actividades laborales necesarias para lograr resultados específicos de trabajo, en relación con el propósito clave de un área objeto de análisis</w:t>
      </w:r>
      <w:r w:rsidR="00AA1460" w:rsidRPr="00FA26D6">
        <w:rPr>
          <w:rFonts w:ascii="Times New Roman" w:hAnsi="Times New Roman" w:cs="Times New Roman"/>
          <w:sz w:val="24"/>
          <w:szCs w:val="24"/>
          <w:lang w:val="es-ES"/>
        </w:rPr>
        <w:t>”</w:t>
      </w:r>
      <w:r w:rsidRPr="00FA26D6">
        <w:rPr>
          <w:rFonts w:ascii="Times New Roman" w:hAnsi="Times New Roman" w:cs="Times New Roman"/>
          <w:sz w:val="24"/>
          <w:szCs w:val="24"/>
          <w:lang w:val="es-ES"/>
        </w:rPr>
        <w:t>.</w:t>
      </w:r>
    </w:p>
    <w:p w14:paraId="2724E759" w14:textId="77777777" w:rsidR="00FA26D6" w:rsidRDefault="00FA26D6" w:rsidP="00FA26D6">
      <w:pPr>
        <w:spacing w:after="0" w:line="240" w:lineRule="auto"/>
        <w:contextualSpacing/>
        <w:mirrorIndents/>
        <w:jc w:val="both"/>
        <w:rPr>
          <w:rFonts w:ascii="Times New Roman" w:hAnsi="Times New Roman" w:cs="Times New Roman"/>
          <w:sz w:val="24"/>
          <w:szCs w:val="24"/>
          <w:lang w:val="es-ES"/>
        </w:rPr>
      </w:pPr>
    </w:p>
    <w:p w14:paraId="7125400A" w14:textId="72D3DC8F" w:rsidR="003C09E3" w:rsidRDefault="003C09E3"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Por lo anterior, la búsqueda de información relacionada con la oferta laboral actual para ingenieros en computación resulta de gran importancia para los futuros egresados que se incorporaran al sector laboral al corto y mediano plazo.</w:t>
      </w:r>
    </w:p>
    <w:p w14:paraId="6ED2C708"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0E87BA32" w14:textId="74F444E9" w:rsidR="00B37CFA" w:rsidRPr="00FA26D6" w:rsidRDefault="00B37CFA"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b/>
          <w:bCs/>
          <w:sz w:val="24"/>
          <w:szCs w:val="24"/>
          <w:lang w:val="es-ES"/>
        </w:rPr>
        <w:t>Desarrollo de habilidades personales y profesionales</w:t>
      </w:r>
    </w:p>
    <w:p w14:paraId="795F28ED" w14:textId="1F9C261F" w:rsidR="00865292" w:rsidRDefault="006E1C60"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Derivado de la identificación de estas</w:t>
      </w:r>
      <w:r w:rsidR="00FA7602" w:rsidRPr="00FA26D6">
        <w:rPr>
          <w:rFonts w:ascii="Times New Roman" w:hAnsi="Times New Roman" w:cs="Times New Roman"/>
          <w:sz w:val="24"/>
          <w:szCs w:val="24"/>
          <w:lang w:val="es-ES"/>
        </w:rPr>
        <w:t xml:space="preserve"> habilidades profesionales </w:t>
      </w:r>
      <w:r w:rsidRPr="00FA26D6">
        <w:rPr>
          <w:rFonts w:ascii="Times New Roman" w:hAnsi="Times New Roman" w:cs="Times New Roman"/>
          <w:sz w:val="24"/>
          <w:szCs w:val="24"/>
          <w:lang w:val="es-ES"/>
        </w:rPr>
        <w:t>comúnmente</w:t>
      </w:r>
      <w:r w:rsidR="00FA7602" w:rsidRPr="00FA26D6">
        <w:rPr>
          <w:rFonts w:ascii="Times New Roman" w:hAnsi="Times New Roman" w:cs="Times New Roman"/>
          <w:sz w:val="24"/>
          <w:szCs w:val="24"/>
          <w:lang w:val="es-ES"/>
        </w:rPr>
        <w:t xml:space="preserve"> demandadas en los diversos sectores productivos desde un contexto nacional e internacional, </w:t>
      </w:r>
      <w:r w:rsidR="003361EA" w:rsidRPr="00FA26D6">
        <w:rPr>
          <w:rFonts w:ascii="Times New Roman" w:hAnsi="Times New Roman" w:cs="Times New Roman"/>
          <w:sz w:val="24"/>
          <w:szCs w:val="24"/>
          <w:lang w:val="es-ES"/>
        </w:rPr>
        <w:t xml:space="preserve">fue necesario </w:t>
      </w:r>
      <w:r w:rsidR="00FA7602" w:rsidRPr="00FA26D6">
        <w:rPr>
          <w:rFonts w:ascii="Times New Roman" w:hAnsi="Times New Roman" w:cs="Times New Roman"/>
          <w:sz w:val="24"/>
          <w:szCs w:val="24"/>
          <w:lang w:val="es-ES"/>
        </w:rPr>
        <w:t>realizar una retrospectiva</w:t>
      </w:r>
      <w:r w:rsidR="00995E44" w:rsidRPr="00FA26D6">
        <w:rPr>
          <w:rFonts w:ascii="Times New Roman" w:hAnsi="Times New Roman" w:cs="Times New Roman"/>
          <w:sz w:val="24"/>
          <w:szCs w:val="24"/>
          <w:lang w:val="es-ES"/>
        </w:rPr>
        <w:t>,</w:t>
      </w:r>
      <w:r w:rsidR="00FA7602" w:rsidRPr="00FA26D6">
        <w:rPr>
          <w:rFonts w:ascii="Times New Roman" w:hAnsi="Times New Roman" w:cs="Times New Roman"/>
          <w:sz w:val="24"/>
          <w:szCs w:val="24"/>
          <w:lang w:val="es-ES"/>
        </w:rPr>
        <w:t xml:space="preserve"> </w:t>
      </w:r>
      <w:r w:rsidR="00995E44" w:rsidRPr="00FA26D6">
        <w:rPr>
          <w:rFonts w:ascii="Times New Roman" w:hAnsi="Times New Roman" w:cs="Times New Roman"/>
          <w:sz w:val="24"/>
          <w:szCs w:val="24"/>
          <w:lang w:val="es-ES"/>
        </w:rPr>
        <w:t>en primera instancia de manera grupal al compartir comentarios y reflexiones en relación a los requerimientos de las organizaciones</w:t>
      </w:r>
      <w:r w:rsidR="005B6EB2" w:rsidRPr="00FA26D6">
        <w:rPr>
          <w:rFonts w:ascii="Times New Roman" w:hAnsi="Times New Roman" w:cs="Times New Roman"/>
          <w:sz w:val="24"/>
          <w:szCs w:val="24"/>
          <w:lang w:val="es-ES"/>
        </w:rPr>
        <w:t xml:space="preserve">, de manera individual los estudiantes se dieron a la tarea de definir acciones a realizar para fortalecer su </w:t>
      </w:r>
      <w:r w:rsidR="003A5FCE" w:rsidRPr="00FA26D6">
        <w:rPr>
          <w:rFonts w:ascii="Times New Roman" w:hAnsi="Times New Roman" w:cs="Times New Roman"/>
          <w:sz w:val="24"/>
          <w:szCs w:val="24"/>
          <w:lang w:val="es-ES"/>
        </w:rPr>
        <w:t xml:space="preserve">propio </w:t>
      </w:r>
      <w:r w:rsidR="005B6EB2" w:rsidRPr="00FA26D6">
        <w:rPr>
          <w:rFonts w:ascii="Times New Roman" w:hAnsi="Times New Roman" w:cs="Times New Roman"/>
          <w:sz w:val="24"/>
          <w:szCs w:val="24"/>
          <w:lang w:val="es-ES"/>
        </w:rPr>
        <w:t>perfil profesional y que</w:t>
      </w:r>
      <w:r w:rsidR="003361EA" w:rsidRPr="00FA26D6">
        <w:rPr>
          <w:rFonts w:ascii="Times New Roman" w:hAnsi="Times New Roman" w:cs="Times New Roman"/>
          <w:sz w:val="24"/>
          <w:szCs w:val="24"/>
          <w:lang w:val="es-ES"/>
        </w:rPr>
        <w:t xml:space="preserve"> se </w:t>
      </w:r>
      <w:r w:rsidR="005B6EB2" w:rsidRPr="00FA26D6">
        <w:rPr>
          <w:rFonts w:ascii="Times New Roman" w:hAnsi="Times New Roman" w:cs="Times New Roman"/>
          <w:sz w:val="24"/>
          <w:szCs w:val="24"/>
          <w:lang w:val="es-ES"/>
        </w:rPr>
        <w:t>consideraron</w:t>
      </w:r>
      <w:r w:rsidR="003361EA" w:rsidRPr="00FA26D6">
        <w:rPr>
          <w:rFonts w:ascii="Times New Roman" w:hAnsi="Times New Roman" w:cs="Times New Roman"/>
          <w:sz w:val="24"/>
          <w:szCs w:val="24"/>
          <w:lang w:val="es-ES"/>
        </w:rPr>
        <w:t xml:space="preserve"> </w:t>
      </w:r>
      <w:r w:rsidR="005B6EB2" w:rsidRPr="00FA26D6">
        <w:rPr>
          <w:rFonts w:ascii="Times New Roman" w:hAnsi="Times New Roman" w:cs="Times New Roman"/>
          <w:sz w:val="24"/>
          <w:szCs w:val="24"/>
          <w:lang w:val="es-ES"/>
        </w:rPr>
        <w:t xml:space="preserve">más </w:t>
      </w:r>
      <w:r w:rsidR="003361EA" w:rsidRPr="00FA26D6">
        <w:rPr>
          <w:rFonts w:ascii="Times New Roman" w:hAnsi="Times New Roman" w:cs="Times New Roman"/>
          <w:sz w:val="24"/>
          <w:szCs w:val="24"/>
          <w:lang w:val="es-ES"/>
        </w:rPr>
        <w:t>relevante</w:t>
      </w:r>
      <w:r w:rsidR="005B6EB2" w:rsidRPr="00FA26D6">
        <w:rPr>
          <w:rFonts w:ascii="Times New Roman" w:hAnsi="Times New Roman" w:cs="Times New Roman"/>
          <w:sz w:val="24"/>
          <w:szCs w:val="24"/>
          <w:lang w:val="es-ES"/>
        </w:rPr>
        <w:t>s.</w:t>
      </w:r>
    </w:p>
    <w:p w14:paraId="24238AB2"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68181AD2" w14:textId="77913405" w:rsidR="00FA26D6" w:rsidRPr="00FA26D6" w:rsidRDefault="003361EA"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Para ello y en función de los hallazgos</w:t>
      </w:r>
      <w:r w:rsidR="00D40E07" w:rsidRPr="00FA26D6">
        <w:rPr>
          <w:rFonts w:ascii="Times New Roman" w:hAnsi="Times New Roman" w:cs="Times New Roman"/>
          <w:sz w:val="24"/>
          <w:szCs w:val="24"/>
          <w:lang w:val="es-ES"/>
        </w:rPr>
        <w:t xml:space="preserve"> encontrados, se iniciaron dinámicas grupales</w:t>
      </w:r>
      <w:r w:rsidR="006E1C60" w:rsidRPr="00FA26D6">
        <w:rPr>
          <w:rFonts w:ascii="Times New Roman" w:hAnsi="Times New Roman" w:cs="Times New Roman"/>
          <w:sz w:val="24"/>
          <w:szCs w:val="24"/>
          <w:lang w:val="es-ES"/>
        </w:rPr>
        <w:t xml:space="preserve"> </w:t>
      </w:r>
      <w:r w:rsidR="00F73964" w:rsidRPr="00FA26D6">
        <w:rPr>
          <w:rFonts w:ascii="Times New Roman" w:hAnsi="Times New Roman" w:cs="Times New Roman"/>
          <w:sz w:val="24"/>
          <w:szCs w:val="24"/>
          <w:lang w:val="es-ES"/>
        </w:rPr>
        <w:t>de improvisación, fomento de la creatividad, colaboración en equipo, etc. D</w:t>
      </w:r>
      <w:r w:rsidR="006E1C60" w:rsidRPr="00FA26D6">
        <w:rPr>
          <w:rFonts w:ascii="Times New Roman" w:hAnsi="Times New Roman" w:cs="Times New Roman"/>
          <w:sz w:val="24"/>
          <w:szCs w:val="24"/>
          <w:lang w:val="es-ES"/>
        </w:rPr>
        <w:t>iseñadas</w:t>
      </w:r>
      <w:r w:rsidR="00D40E07" w:rsidRPr="00FA26D6">
        <w:rPr>
          <w:rFonts w:ascii="Times New Roman" w:hAnsi="Times New Roman" w:cs="Times New Roman"/>
          <w:sz w:val="24"/>
          <w:szCs w:val="24"/>
          <w:lang w:val="es-ES"/>
        </w:rPr>
        <w:t xml:space="preserve"> para contribuir al fortalecimiento de habilidades blandas</w:t>
      </w:r>
      <w:r w:rsidR="003A5FCE" w:rsidRPr="00FA26D6">
        <w:rPr>
          <w:rFonts w:ascii="Times New Roman" w:hAnsi="Times New Roman" w:cs="Times New Roman"/>
          <w:sz w:val="24"/>
          <w:szCs w:val="24"/>
          <w:lang w:val="es-ES"/>
        </w:rPr>
        <w:t xml:space="preserve"> </w:t>
      </w:r>
      <w:r w:rsidR="00D40E07" w:rsidRPr="00FA26D6">
        <w:rPr>
          <w:rFonts w:ascii="Times New Roman" w:hAnsi="Times New Roman" w:cs="Times New Roman"/>
          <w:sz w:val="24"/>
          <w:szCs w:val="24"/>
          <w:lang w:val="es-ES"/>
        </w:rPr>
        <w:t xml:space="preserve">más demandadas y que en función de los resultados </w:t>
      </w:r>
      <w:r w:rsidR="007261D6" w:rsidRPr="00FA26D6">
        <w:rPr>
          <w:rFonts w:ascii="Times New Roman" w:hAnsi="Times New Roman" w:cs="Times New Roman"/>
          <w:sz w:val="24"/>
          <w:szCs w:val="24"/>
          <w:lang w:val="es-ES"/>
        </w:rPr>
        <w:t>previamente obtenidos,</w:t>
      </w:r>
      <w:r w:rsidR="00D40E07" w:rsidRPr="00FA26D6">
        <w:rPr>
          <w:rFonts w:ascii="Times New Roman" w:hAnsi="Times New Roman" w:cs="Times New Roman"/>
          <w:sz w:val="24"/>
          <w:szCs w:val="24"/>
          <w:lang w:val="es-ES"/>
        </w:rPr>
        <w:t xml:space="preserve"> se consideró </w:t>
      </w:r>
      <w:r w:rsidR="003A5FCE" w:rsidRPr="00FA26D6">
        <w:rPr>
          <w:rFonts w:ascii="Times New Roman" w:hAnsi="Times New Roman" w:cs="Times New Roman"/>
          <w:sz w:val="24"/>
          <w:szCs w:val="24"/>
          <w:lang w:val="es-ES"/>
        </w:rPr>
        <w:t xml:space="preserve">adecuado el </w:t>
      </w:r>
      <w:r w:rsidR="00D40E07" w:rsidRPr="00FA26D6">
        <w:rPr>
          <w:rFonts w:ascii="Times New Roman" w:hAnsi="Times New Roman" w:cs="Times New Roman"/>
          <w:sz w:val="24"/>
          <w:szCs w:val="24"/>
          <w:lang w:val="es-ES"/>
        </w:rPr>
        <w:t>desarroll</w:t>
      </w:r>
      <w:r w:rsidR="003A5FCE" w:rsidRPr="00FA26D6">
        <w:rPr>
          <w:rFonts w:ascii="Times New Roman" w:hAnsi="Times New Roman" w:cs="Times New Roman"/>
          <w:sz w:val="24"/>
          <w:szCs w:val="24"/>
          <w:lang w:val="es-ES"/>
        </w:rPr>
        <w:t>o de</w:t>
      </w:r>
      <w:r w:rsidR="00D40E07" w:rsidRPr="00FA26D6">
        <w:rPr>
          <w:rFonts w:ascii="Times New Roman" w:hAnsi="Times New Roman" w:cs="Times New Roman"/>
          <w:sz w:val="24"/>
          <w:szCs w:val="24"/>
          <w:lang w:val="es-ES"/>
        </w:rPr>
        <w:t xml:space="preserve"> temas</w:t>
      </w:r>
      <w:r w:rsidR="003A5FCE" w:rsidRPr="00FA26D6">
        <w:rPr>
          <w:rFonts w:ascii="Times New Roman" w:hAnsi="Times New Roman" w:cs="Times New Roman"/>
          <w:sz w:val="24"/>
          <w:szCs w:val="24"/>
          <w:lang w:val="es-ES"/>
        </w:rPr>
        <w:t xml:space="preserve"> académicos, tales</w:t>
      </w:r>
      <w:r w:rsidR="00D40E07" w:rsidRPr="00FA26D6">
        <w:rPr>
          <w:rFonts w:ascii="Times New Roman" w:hAnsi="Times New Roman" w:cs="Times New Roman"/>
          <w:sz w:val="24"/>
          <w:szCs w:val="24"/>
          <w:lang w:val="es-ES"/>
        </w:rPr>
        <w:t xml:space="preserve"> como</w:t>
      </w:r>
      <w:r w:rsidR="003A5FCE" w:rsidRPr="00FA26D6">
        <w:rPr>
          <w:rFonts w:ascii="Times New Roman" w:hAnsi="Times New Roman" w:cs="Times New Roman"/>
          <w:sz w:val="24"/>
          <w:szCs w:val="24"/>
          <w:lang w:val="es-ES"/>
        </w:rPr>
        <w:t>:</w:t>
      </w:r>
    </w:p>
    <w:p w14:paraId="175628C6" w14:textId="549F2077" w:rsidR="007261D6" w:rsidRPr="00FA26D6" w:rsidRDefault="007261D6" w:rsidP="007C6B28">
      <w:pPr>
        <w:pStyle w:val="Prrafodelista"/>
        <w:numPr>
          <w:ilvl w:val="0"/>
          <w:numId w:val="6"/>
        </w:numPr>
        <w:spacing w:after="0" w:line="240" w:lineRule="auto"/>
        <w:ind w:left="567" w:hanging="357"/>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L</w:t>
      </w:r>
      <w:r w:rsidR="00D40E07" w:rsidRPr="00FA26D6">
        <w:rPr>
          <w:rFonts w:ascii="Times New Roman" w:hAnsi="Times New Roman" w:cs="Times New Roman"/>
          <w:sz w:val="24"/>
          <w:szCs w:val="24"/>
          <w:lang w:val="es-ES"/>
        </w:rPr>
        <w:t xml:space="preserve">a importancia de la comunicación </w:t>
      </w:r>
      <w:r w:rsidR="008B471F" w:rsidRPr="00FA26D6">
        <w:rPr>
          <w:rFonts w:ascii="Times New Roman" w:hAnsi="Times New Roman" w:cs="Times New Roman"/>
          <w:sz w:val="24"/>
          <w:szCs w:val="24"/>
          <w:lang w:val="es-ES"/>
        </w:rPr>
        <w:t>e</w:t>
      </w:r>
      <w:r w:rsidR="002729F7" w:rsidRPr="00FA26D6">
        <w:rPr>
          <w:rFonts w:ascii="Times New Roman" w:hAnsi="Times New Roman" w:cs="Times New Roman"/>
          <w:sz w:val="24"/>
          <w:szCs w:val="24"/>
          <w:lang w:val="es-ES"/>
        </w:rPr>
        <w:t>fectiv</w:t>
      </w:r>
      <w:r w:rsidR="008B471F" w:rsidRPr="00FA26D6">
        <w:rPr>
          <w:rFonts w:ascii="Times New Roman" w:hAnsi="Times New Roman" w:cs="Times New Roman"/>
          <w:sz w:val="24"/>
          <w:szCs w:val="24"/>
          <w:lang w:val="es-ES"/>
        </w:rPr>
        <w:t xml:space="preserve">a y </w:t>
      </w:r>
      <w:r w:rsidR="002729F7" w:rsidRPr="00FA26D6">
        <w:rPr>
          <w:rFonts w:ascii="Times New Roman" w:hAnsi="Times New Roman" w:cs="Times New Roman"/>
          <w:sz w:val="24"/>
          <w:szCs w:val="24"/>
          <w:lang w:val="es-ES"/>
        </w:rPr>
        <w:t xml:space="preserve">formal </w:t>
      </w:r>
      <w:r w:rsidR="008B471F" w:rsidRPr="00FA26D6">
        <w:rPr>
          <w:rFonts w:ascii="Times New Roman" w:hAnsi="Times New Roman" w:cs="Times New Roman"/>
          <w:sz w:val="24"/>
          <w:szCs w:val="24"/>
          <w:lang w:val="es-ES"/>
        </w:rPr>
        <w:t>en el desempeño profesional dentro de las organizaciones</w:t>
      </w:r>
      <w:r w:rsidR="00BD59E0" w:rsidRPr="00FA26D6">
        <w:rPr>
          <w:rFonts w:ascii="Times New Roman" w:hAnsi="Times New Roman" w:cs="Times New Roman"/>
          <w:sz w:val="24"/>
          <w:szCs w:val="24"/>
          <w:lang w:val="es-ES"/>
        </w:rPr>
        <w:t>.</w:t>
      </w:r>
    </w:p>
    <w:p w14:paraId="78EF60FB" w14:textId="6EB298DC" w:rsidR="007261D6" w:rsidRPr="00FA26D6" w:rsidRDefault="007261D6" w:rsidP="007C6B28">
      <w:pPr>
        <w:pStyle w:val="Prrafodelista"/>
        <w:numPr>
          <w:ilvl w:val="0"/>
          <w:numId w:val="6"/>
        </w:numPr>
        <w:spacing w:after="0" w:line="240" w:lineRule="auto"/>
        <w:ind w:left="567" w:hanging="357"/>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lastRenderedPageBreak/>
        <w:t>E</w:t>
      </w:r>
      <w:r w:rsidR="000457F3" w:rsidRPr="00FA26D6">
        <w:rPr>
          <w:rFonts w:ascii="Times New Roman" w:hAnsi="Times New Roman" w:cs="Times New Roman"/>
          <w:sz w:val="24"/>
          <w:szCs w:val="24"/>
          <w:lang w:val="es-ES"/>
        </w:rPr>
        <w:t xml:space="preserve">l impacto dentro de los grupos de trabajo cuando se es capaz </w:t>
      </w:r>
      <w:r w:rsidRPr="00FA26D6">
        <w:rPr>
          <w:rFonts w:ascii="Times New Roman" w:hAnsi="Times New Roman" w:cs="Times New Roman"/>
          <w:sz w:val="24"/>
          <w:szCs w:val="24"/>
          <w:lang w:val="es-ES"/>
        </w:rPr>
        <w:t>de colaborar</w:t>
      </w:r>
      <w:r w:rsidR="000457F3" w:rsidRPr="00FA26D6">
        <w:rPr>
          <w:rFonts w:ascii="Times New Roman" w:hAnsi="Times New Roman" w:cs="Times New Roman"/>
          <w:sz w:val="24"/>
          <w:szCs w:val="24"/>
          <w:lang w:val="es-ES"/>
        </w:rPr>
        <w:t xml:space="preserve"> en equipos multidisciplinarios e interdisciplinario</w:t>
      </w:r>
      <w:r w:rsidR="006E1C60" w:rsidRPr="00FA26D6">
        <w:rPr>
          <w:rFonts w:ascii="Times New Roman" w:hAnsi="Times New Roman" w:cs="Times New Roman"/>
          <w:sz w:val="24"/>
          <w:szCs w:val="24"/>
          <w:lang w:val="es-ES"/>
        </w:rPr>
        <w:t xml:space="preserve"> de manera colaborativa y </w:t>
      </w:r>
      <w:r w:rsidRPr="00FA26D6">
        <w:rPr>
          <w:rFonts w:ascii="Times New Roman" w:hAnsi="Times New Roman" w:cs="Times New Roman"/>
          <w:sz w:val="24"/>
          <w:szCs w:val="24"/>
          <w:lang w:val="es-ES"/>
        </w:rPr>
        <w:t>su impacto</w:t>
      </w:r>
      <w:r w:rsidR="000457F3" w:rsidRPr="00FA26D6">
        <w:rPr>
          <w:rFonts w:ascii="Times New Roman" w:hAnsi="Times New Roman" w:cs="Times New Roman"/>
          <w:sz w:val="24"/>
          <w:szCs w:val="24"/>
          <w:lang w:val="es-ES"/>
        </w:rPr>
        <w:t xml:space="preserve"> positivo que refleja el desarrollo de esta habilidad</w:t>
      </w:r>
      <w:r w:rsidR="00BD59E0" w:rsidRPr="00FA26D6">
        <w:rPr>
          <w:rFonts w:ascii="Times New Roman" w:hAnsi="Times New Roman" w:cs="Times New Roman"/>
          <w:sz w:val="24"/>
          <w:szCs w:val="24"/>
          <w:lang w:val="es-ES"/>
        </w:rPr>
        <w:t>.</w:t>
      </w:r>
    </w:p>
    <w:p w14:paraId="7BEE72DD" w14:textId="403D53AF" w:rsidR="00EC2B56" w:rsidRDefault="007261D6" w:rsidP="007C6B28">
      <w:pPr>
        <w:pStyle w:val="Prrafodelista"/>
        <w:numPr>
          <w:ilvl w:val="0"/>
          <w:numId w:val="6"/>
        </w:numPr>
        <w:spacing w:after="0" w:line="240" w:lineRule="auto"/>
        <w:ind w:left="567"/>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L</w:t>
      </w:r>
      <w:r w:rsidR="006E1C60" w:rsidRPr="00FA26D6">
        <w:rPr>
          <w:rFonts w:ascii="Times New Roman" w:hAnsi="Times New Roman" w:cs="Times New Roman"/>
          <w:sz w:val="24"/>
          <w:szCs w:val="24"/>
          <w:lang w:val="es-ES"/>
        </w:rPr>
        <w:t>a resolución de conflictos como parte fundamental en la consecución de objetivos organizacionales</w:t>
      </w:r>
      <w:r w:rsidR="00EC2B56" w:rsidRPr="00FA26D6">
        <w:rPr>
          <w:rFonts w:ascii="Times New Roman" w:hAnsi="Times New Roman" w:cs="Times New Roman"/>
          <w:sz w:val="24"/>
          <w:szCs w:val="24"/>
          <w:lang w:val="es-ES"/>
        </w:rPr>
        <w:t>.</w:t>
      </w:r>
    </w:p>
    <w:p w14:paraId="44BC52AA" w14:textId="77777777" w:rsidR="00FA26D6" w:rsidRPr="00FA26D6" w:rsidRDefault="00FA26D6" w:rsidP="00FA26D6">
      <w:pPr>
        <w:pStyle w:val="Prrafodelista"/>
        <w:spacing w:after="0" w:line="240" w:lineRule="auto"/>
        <w:ind w:left="0"/>
        <w:mirrorIndents/>
        <w:jc w:val="both"/>
        <w:rPr>
          <w:rFonts w:ascii="Times New Roman" w:hAnsi="Times New Roman" w:cs="Times New Roman"/>
          <w:sz w:val="24"/>
          <w:szCs w:val="24"/>
          <w:lang w:val="es-ES"/>
        </w:rPr>
      </w:pPr>
    </w:p>
    <w:p w14:paraId="09A1CB57" w14:textId="1F028B98" w:rsidR="00B37CFA" w:rsidRPr="00FA26D6" w:rsidRDefault="00B37CFA"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b/>
          <w:bCs/>
          <w:sz w:val="24"/>
          <w:szCs w:val="24"/>
          <w:lang w:val="es-ES"/>
        </w:rPr>
        <w:t>Metodologías enfocadas al desarrollo de dichas habilidades</w:t>
      </w:r>
    </w:p>
    <w:p w14:paraId="337F4D93" w14:textId="3E6A2888" w:rsidR="008B471F" w:rsidRDefault="00F21154"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En este sentido y en aras de contribuir en el fortalecimiento d</w:t>
      </w:r>
      <w:r w:rsidR="008013B2" w:rsidRPr="00FA26D6">
        <w:rPr>
          <w:rFonts w:ascii="Times New Roman" w:hAnsi="Times New Roman" w:cs="Times New Roman"/>
          <w:sz w:val="24"/>
          <w:szCs w:val="24"/>
          <w:lang w:val="es-ES"/>
        </w:rPr>
        <w:t xml:space="preserve">e </w:t>
      </w:r>
      <w:r w:rsidR="003A5FCE" w:rsidRPr="00FA26D6">
        <w:rPr>
          <w:rFonts w:ascii="Times New Roman" w:hAnsi="Times New Roman" w:cs="Times New Roman"/>
          <w:sz w:val="24"/>
          <w:szCs w:val="24"/>
          <w:lang w:val="es-ES"/>
        </w:rPr>
        <w:t xml:space="preserve">sus </w:t>
      </w:r>
      <w:r w:rsidR="008013B2" w:rsidRPr="00FA26D6">
        <w:rPr>
          <w:rFonts w:ascii="Times New Roman" w:hAnsi="Times New Roman" w:cs="Times New Roman"/>
          <w:sz w:val="24"/>
          <w:szCs w:val="24"/>
          <w:lang w:val="es-ES"/>
        </w:rPr>
        <w:t xml:space="preserve">habilidades, se </w:t>
      </w:r>
      <w:r w:rsidR="003A5FCE" w:rsidRPr="00FA26D6">
        <w:rPr>
          <w:rFonts w:ascii="Times New Roman" w:hAnsi="Times New Roman" w:cs="Times New Roman"/>
          <w:sz w:val="24"/>
          <w:szCs w:val="24"/>
          <w:lang w:val="es-ES"/>
        </w:rPr>
        <w:t xml:space="preserve">concluyó que era </w:t>
      </w:r>
      <w:r w:rsidR="008013B2" w:rsidRPr="00FA26D6">
        <w:rPr>
          <w:rFonts w:ascii="Times New Roman" w:hAnsi="Times New Roman" w:cs="Times New Roman"/>
          <w:sz w:val="24"/>
          <w:szCs w:val="24"/>
          <w:lang w:val="es-ES"/>
        </w:rPr>
        <w:t xml:space="preserve">factible </w:t>
      </w:r>
      <w:r w:rsidR="003A5FCE" w:rsidRPr="00FA26D6">
        <w:rPr>
          <w:rFonts w:ascii="Times New Roman" w:hAnsi="Times New Roman" w:cs="Times New Roman"/>
          <w:sz w:val="24"/>
          <w:szCs w:val="24"/>
          <w:lang w:val="es-ES"/>
        </w:rPr>
        <w:t>el desarrollo</w:t>
      </w:r>
      <w:r w:rsidR="008013B2" w:rsidRPr="00FA26D6">
        <w:rPr>
          <w:rFonts w:ascii="Times New Roman" w:hAnsi="Times New Roman" w:cs="Times New Roman"/>
          <w:sz w:val="24"/>
          <w:szCs w:val="24"/>
          <w:lang w:val="es-ES"/>
        </w:rPr>
        <w:t xml:space="preserve"> </w:t>
      </w:r>
      <w:r w:rsidR="003A5FCE" w:rsidRPr="00FA26D6">
        <w:rPr>
          <w:rFonts w:ascii="Times New Roman" w:hAnsi="Times New Roman" w:cs="Times New Roman"/>
          <w:sz w:val="24"/>
          <w:szCs w:val="24"/>
          <w:lang w:val="es-ES"/>
        </w:rPr>
        <w:t xml:space="preserve">de </w:t>
      </w:r>
      <w:r w:rsidR="008013B2" w:rsidRPr="00FA26D6">
        <w:rPr>
          <w:rFonts w:ascii="Times New Roman" w:hAnsi="Times New Roman" w:cs="Times New Roman"/>
          <w:sz w:val="24"/>
          <w:szCs w:val="24"/>
          <w:lang w:val="es-ES"/>
        </w:rPr>
        <w:t>algunas metodologías</w:t>
      </w:r>
      <w:r w:rsidR="003A5FCE" w:rsidRPr="00FA26D6">
        <w:rPr>
          <w:rFonts w:ascii="Times New Roman" w:hAnsi="Times New Roman" w:cs="Times New Roman"/>
          <w:sz w:val="24"/>
          <w:szCs w:val="24"/>
          <w:lang w:val="es-ES"/>
        </w:rPr>
        <w:t>, tales</w:t>
      </w:r>
      <w:r w:rsidR="003274E0" w:rsidRPr="00FA26D6">
        <w:rPr>
          <w:rFonts w:ascii="Times New Roman" w:hAnsi="Times New Roman" w:cs="Times New Roman"/>
          <w:sz w:val="24"/>
          <w:szCs w:val="24"/>
          <w:lang w:val="es-ES"/>
        </w:rPr>
        <w:t xml:space="preserve"> como la SCRUM</w:t>
      </w:r>
      <w:r w:rsidR="008013B2" w:rsidRPr="00FA26D6">
        <w:rPr>
          <w:rFonts w:ascii="Times New Roman" w:hAnsi="Times New Roman" w:cs="Times New Roman"/>
          <w:sz w:val="24"/>
          <w:szCs w:val="24"/>
          <w:lang w:val="es-ES"/>
        </w:rPr>
        <w:t xml:space="preserve"> que, en la administración de proyectos organizacionales o desarrollo de productos, foment</w:t>
      </w:r>
      <w:r w:rsidR="00B37CFA" w:rsidRPr="00FA26D6">
        <w:rPr>
          <w:rFonts w:ascii="Times New Roman" w:hAnsi="Times New Roman" w:cs="Times New Roman"/>
          <w:sz w:val="24"/>
          <w:szCs w:val="24"/>
          <w:lang w:val="es-ES"/>
        </w:rPr>
        <w:t>a</w:t>
      </w:r>
      <w:r w:rsidR="008013B2" w:rsidRPr="00FA26D6">
        <w:rPr>
          <w:rFonts w:ascii="Times New Roman" w:hAnsi="Times New Roman" w:cs="Times New Roman"/>
          <w:sz w:val="24"/>
          <w:szCs w:val="24"/>
          <w:lang w:val="es-ES"/>
        </w:rPr>
        <w:t xml:space="preserve">n el </w:t>
      </w:r>
      <w:r w:rsidR="006036BD" w:rsidRPr="00FA26D6">
        <w:rPr>
          <w:rFonts w:ascii="Times New Roman" w:hAnsi="Times New Roman" w:cs="Times New Roman"/>
          <w:sz w:val="24"/>
          <w:szCs w:val="24"/>
          <w:lang w:val="es-ES"/>
        </w:rPr>
        <w:t>perfeccionamiento de</w:t>
      </w:r>
      <w:r w:rsidR="008013B2" w:rsidRPr="00FA26D6">
        <w:rPr>
          <w:rFonts w:ascii="Times New Roman" w:hAnsi="Times New Roman" w:cs="Times New Roman"/>
          <w:sz w:val="24"/>
          <w:szCs w:val="24"/>
          <w:lang w:val="es-ES"/>
        </w:rPr>
        <w:t xml:space="preserve"> habilidades, reconocimiento de principios esenciales como lo son</w:t>
      </w:r>
      <w:r w:rsidR="00B37CFA" w:rsidRPr="00FA26D6">
        <w:rPr>
          <w:rFonts w:ascii="Times New Roman" w:hAnsi="Times New Roman" w:cs="Times New Roman"/>
          <w:sz w:val="24"/>
          <w:szCs w:val="24"/>
          <w:lang w:val="es-ES"/>
        </w:rPr>
        <w:t>:</w:t>
      </w:r>
      <w:r w:rsidR="008013B2" w:rsidRPr="00FA26D6">
        <w:rPr>
          <w:rFonts w:ascii="Times New Roman" w:hAnsi="Times New Roman" w:cs="Times New Roman"/>
          <w:sz w:val="24"/>
          <w:szCs w:val="24"/>
          <w:lang w:val="es-ES"/>
        </w:rPr>
        <w:t xml:space="preserve"> la adaptación, colaboración, priorización de tareas, uso de herramientas colaborativas para la optimización de trabajo. </w:t>
      </w:r>
    </w:p>
    <w:p w14:paraId="55699808"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24B60109" w14:textId="3BC13363" w:rsidR="003E2E30" w:rsidRDefault="00B37CFA"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Posteriormente, c</w:t>
      </w:r>
      <w:r w:rsidR="00415DF5" w:rsidRPr="00FA26D6">
        <w:rPr>
          <w:rFonts w:ascii="Times New Roman" w:hAnsi="Times New Roman" w:cs="Times New Roman"/>
          <w:sz w:val="24"/>
          <w:szCs w:val="24"/>
          <w:lang w:val="es-ES"/>
        </w:rPr>
        <w:t xml:space="preserve">on el objetivo de consolidar </w:t>
      </w:r>
      <w:r w:rsidR="004A67F9" w:rsidRPr="00FA26D6">
        <w:rPr>
          <w:rFonts w:ascii="Times New Roman" w:hAnsi="Times New Roman" w:cs="Times New Roman"/>
          <w:sz w:val="24"/>
          <w:szCs w:val="24"/>
          <w:lang w:val="es-ES"/>
        </w:rPr>
        <w:t xml:space="preserve">la información recabada, </w:t>
      </w:r>
      <w:r w:rsidR="00415DF5" w:rsidRPr="00FA26D6">
        <w:rPr>
          <w:rFonts w:ascii="Times New Roman" w:hAnsi="Times New Roman" w:cs="Times New Roman"/>
          <w:sz w:val="24"/>
          <w:szCs w:val="24"/>
          <w:lang w:val="es-ES"/>
        </w:rPr>
        <w:t>poner en práctica los conceptos</w:t>
      </w:r>
      <w:r w:rsidR="004A67F9" w:rsidRPr="00FA26D6">
        <w:rPr>
          <w:rFonts w:ascii="Times New Roman" w:hAnsi="Times New Roman" w:cs="Times New Roman"/>
          <w:sz w:val="24"/>
          <w:szCs w:val="24"/>
          <w:lang w:val="es-ES"/>
        </w:rPr>
        <w:t xml:space="preserve"> y metodologías trabajadas, se planteó la necesidad de aplicar cada uno de los recursos dentro de un ambiente lo más apegado a la realidad, para </w:t>
      </w:r>
      <w:r w:rsidR="00E801D2" w:rsidRPr="00FA26D6">
        <w:rPr>
          <w:rFonts w:ascii="Times New Roman" w:hAnsi="Times New Roman" w:cs="Times New Roman"/>
          <w:sz w:val="24"/>
          <w:szCs w:val="24"/>
          <w:lang w:val="es-ES"/>
        </w:rPr>
        <w:t xml:space="preserve">ello los alumnos participaron en la edición 2024 del Rally Latinoamericano de Innovación, evento en el que participan </w:t>
      </w:r>
      <w:r w:rsidR="00D51286" w:rsidRPr="00FA26D6">
        <w:rPr>
          <w:rFonts w:ascii="Times New Roman" w:hAnsi="Times New Roman" w:cs="Times New Roman"/>
          <w:sz w:val="24"/>
          <w:szCs w:val="24"/>
          <w:lang w:val="es-ES"/>
        </w:rPr>
        <w:t xml:space="preserve">instituciones de educación superior de </w:t>
      </w:r>
      <w:r w:rsidR="00735502" w:rsidRPr="00FA26D6">
        <w:rPr>
          <w:rFonts w:ascii="Times New Roman" w:hAnsi="Times New Roman" w:cs="Times New Roman"/>
          <w:sz w:val="24"/>
          <w:szCs w:val="24"/>
          <w:lang w:val="es-ES"/>
        </w:rPr>
        <w:t xml:space="preserve">varios </w:t>
      </w:r>
      <w:r w:rsidR="00D51286" w:rsidRPr="00FA26D6">
        <w:rPr>
          <w:rFonts w:ascii="Times New Roman" w:hAnsi="Times New Roman" w:cs="Times New Roman"/>
          <w:sz w:val="24"/>
          <w:szCs w:val="24"/>
          <w:lang w:val="es-ES"/>
        </w:rPr>
        <w:t xml:space="preserve">países de Latinoamérica, donde sus estudiantes resuelven desafíos de diversas temáticas los </w:t>
      </w:r>
      <w:r w:rsidR="00AD5079" w:rsidRPr="00FA26D6">
        <w:rPr>
          <w:rFonts w:ascii="Times New Roman" w:hAnsi="Times New Roman" w:cs="Times New Roman"/>
          <w:sz w:val="24"/>
          <w:szCs w:val="24"/>
          <w:lang w:val="es-ES"/>
        </w:rPr>
        <w:t>cuales</w:t>
      </w:r>
      <w:r w:rsidR="00D51286" w:rsidRPr="00FA26D6">
        <w:rPr>
          <w:rFonts w:ascii="Times New Roman" w:hAnsi="Times New Roman" w:cs="Times New Roman"/>
          <w:sz w:val="24"/>
          <w:szCs w:val="24"/>
          <w:lang w:val="es-ES"/>
        </w:rPr>
        <w:t xml:space="preserve"> representan problemáticas de la vida real</w:t>
      </w:r>
      <w:r w:rsidR="003E2E30" w:rsidRPr="00FA26D6">
        <w:rPr>
          <w:rFonts w:ascii="Times New Roman" w:hAnsi="Times New Roman" w:cs="Times New Roman"/>
          <w:sz w:val="24"/>
          <w:szCs w:val="24"/>
          <w:lang w:val="es-ES"/>
        </w:rPr>
        <w:t xml:space="preserve">. Por lo que, esta actividad dio la pauta para que los estudiantes de la materia de vinculación </w:t>
      </w:r>
      <w:r w:rsidR="000D4C2B" w:rsidRPr="00FA26D6">
        <w:rPr>
          <w:rFonts w:ascii="Times New Roman" w:hAnsi="Times New Roman" w:cs="Times New Roman"/>
          <w:sz w:val="24"/>
          <w:szCs w:val="24"/>
          <w:lang w:val="es-ES"/>
        </w:rPr>
        <w:t>empresarial</w:t>
      </w:r>
      <w:r w:rsidR="003E2E30" w:rsidRPr="00FA26D6">
        <w:rPr>
          <w:rFonts w:ascii="Times New Roman" w:hAnsi="Times New Roman" w:cs="Times New Roman"/>
          <w:sz w:val="24"/>
          <w:szCs w:val="24"/>
          <w:lang w:val="es-ES"/>
        </w:rPr>
        <w:t xml:space="preserve"> pusieran a prueba sus habilidades</w:t>
      </w:r>
      <w:r w:rsidR="00844342" w:rsidRPr="00FA26D6">
        <w:rPr>
          <w:rFonts w:ascii="Times New Roman" w:hAnsi="Times New Roman" w:cs="Times New Roman"/>
          <w:sz w:val="24"/>
          <w:szCs w:val="24"/>
          <w:lang w:val="es-ES"/>
        </w:rPr>
        <w:t xml:space="preserve">, </w:t>
      </w:r>
      <w:r w:rsidR="003E2E30" w:rsidRPr="00FA26D6">
        <w:rPr>
          <w:rFonts w:ascii="Times New Roman" w:hAnsi="Times New Roman" w:cs="Times New Roman"/>
          <w:sz w:val="24"/>
          <w:szCs w:val="24"/>
          <w:lang w:val="es-ES"/>
        </w:rPr>
        <w:t>conocimientos</w:t>
      </w:r>
      <w:r w:rsidR="00844342" w:rsidRPr="00FA26D6">
        <w:rPr>
          <w:rFonts w:ascii="Times New Roman" w:hAnsi="Times New Roman" w:cs="Times New Roman"/>
          <w:sz w:val="24"/>
          <w:szCs w:val="24"/>
          <w:lang w:val="es-ES"/>
        </w:rPr>
        <w:t xml:space="preserve"> y las experiencias previamente trabajadas.</w:t>
      </w:r>
    </w:p>
    <w:p w14:paraId="72B61ED9"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1BBA7C82" w14:textId="05FC4E7D" w:rsidR="00844342" w:rsidRDefault="00844342"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 xml:space="preserve">Fue necesario sumar esfuerzos </w:t>
      </w:r>
      <w:r w:rsidR="00324E0B" w:rsidRPr="00FA26D6">
        <w:rPr>
          <w:rFonts w:ascii="Times New Roman" w:hAnsi="Times New Roman" w:cs="Times New Roman"/>
          <w:sz w:val="24"/>
          <w:szCs w:val="24"/>
          <w:lang w:val="es-ES"/>
        </w:rPr>
        <w:t>con in</w:t>
      </w:r>
      <w:r w:rsidR="000C48AD" w:rsidRPr="00FA26D6">
        <w:rPr>
          <w:rFonts w:ascii="Times New Roman" w:hAnsi="Times New Roman" w:cs="Times New Roman"/>
          <w:sz w:val="24"/>
          <w:szCs w:val="24"/>
          <w:lang w:val="es-ES"/>
        </w:rPr>
        <w:t xml:space="preserve">genierías de diversas áreas de conocimiento, para la conformación de los equipos, lo cual fue uno de los primeros retos a los que los estudiantes se enfrentaron. Definir roles, establecer comunicación efectiva, adaptación, asumir responsabilidades, propuesta de soluciones innovadoras, materialización de propuestas, fueron solo algunos de los escenarios en ellos que se desenvolvieron, encontrando nuevamente áreas de oportunidad en su desempeño profesional.  </w:t>
      </w:r>
    </w:p>
    <w:p w14:paraId="2281D524"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32DB1AAA" w14:textId="4085D2B7" w:rsidR="003F5D7C" w:rsidRDefault="003F5D7C"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De acuerdo con la Organización Internacional del Trabajo</w:t>
      </w:r>
      <w:r w:rsidR="007C488F" w:rsidRPr="00FA26D6">
        <w:rPr>
          <w:rFonts w:ascii="Times New Roman" w:hAnsi="Times New Roman" w:cs="Times New Roman"/>
          <w:sz w:val="24"/>
          <w:szCs w:val="24"/>
          <w:lang w:val="es-ES"/>
        </w:rPr>
        <w:t xml:space="preserve"> (2025) </w:t>
      </w:r>
      <w:r w:rsidRPr="00FA26D6">
        <w:rPr>
          <w:rFonts w:ascii="Times New Roman" w:hAnsi="Times New Roman" w:cs="Times New Roman"/>
          <w:sz w:val="24"/>
          <w:szCs w:val="24"/>
          <w:lang w:val="es-ES"/>
        </w:rPr>
        <w:t>el término empleabilidad</w:t>
      </w:r>
      <w:r w:rsidR="007C488F" w:rsidRPr="00FA26D6">
        <w:rPr>
          <w:rFonts w:ascii="Times New Roman" w:hAnsi="Times New Roman" w:cs="Times New Roman"/>
          <w:sz w:val="24"/>
          <w:szCs w:val="24"/>
          <w:lang w:val="es-ES"/>
        </w:rPr>
        <w:t>,</w:t>
      </w:r>
      <w:r w:rsidR="00D732C1" w:rsidRPr="00FA26D6">
        <w:rPr>
          <w:rFonts w:ascii="Times New Roman" w:hAnsi="Times New Roman" w:cs="Times New Roman"/>
          <w:sz w:val="24"/>
          <w:szCs w:val="24"/>
          <w:lang w:val="es-ES"/>
        </w:rPr>
        <w:t xml:space="preserve"> </w:t>
      </w:r>
      <w:r w:rsidR="007C488F" w:rsidRPr="00FA26D6">
        <w:rPr>
          <w:rFonts w:ascii="Times New Roman" w:hAnsi="Times New Roman" w:cs="Times New Roman"/>
          <w:sz w:val="24"/>
          <w:szCs w:val="24"/>
          <w:lang w:val="es-ES"/>
        </w:rPr>
        <w:t>“</w:t>
      </w:r>
      <w:r w:rsidR="00D732C1" w:rsidRPr="00FA26D6">
        <w:rPr>
          <w:rFonts w:ascii="Times New Roman" w:hAnsi="Times New Roman" w:cs="Times New Roman"/>
          <w:sz w:val="24"/>
          <w:szCs w:val="24"/>
        </w:rPr>
        <w:t>Se refiere a las competencias y cualificaciones transferibles que refuerzan la capacidad de las personas para aprovechar las oportunidades de educación y de formación que se les presenten con miras a encontrar y conservar un trabajo decente</w:t>
      </w:r>
      <w:r w:rsidR="007C488F" w:rsidRPr="00FA26D6">
        <w:rPr>
          <w:rFonts w:ascii="Times New Roman" w:hAnsi="Times New Roman" w:cs="Times New Roman"/>
          <w:sz w:val="24"/>
          <w:szCs w:val="24"/>
        </w:rPr>
        <w:t>”</w:t>
      </w:r>
      <w:r w:rsidR="00D732C1" w:rsidRPr="00FA26D6">
        <w:rPr>
          <w:rFonts w:ascii="Times New Roman" w:hAnsi="Times New Roman" w:cs="Times New Roman"/>
        </w:rPr>
        <w:t>.</w:t>
      </w:r>
      <w:r w:rsidRPr="00FA26D6">
        <w:rPr>
          <w:rFonts w:ascii="Times New Roman" w:hAnsi="Times New Roman" w:cs="Times New Roman"/>
          <w:sz w:val="24"/>
          <w:szCs w:val="24"/>
          <w:lang w:val="es-ES"/>
        </w:rPr>
        <w:t xml:space="preserve"> Como parte de las actividades diseñadas para favorecer el acercamiento de los estudiantes en el ámbito laboral</w:t>
      </w:r>
      <w:r w:rsidR="00396698" w:rsidRPr="00FA26D6">
        <w:rPr>
          <w:rFonts w:ascii="Times New Roman" w:hAnsi="Times New Roman" w:cs="Times New Roman"/>
          <w:sz w:val="24"/>
          <w:szCs w:val="24"/>
          <w:lang w:val="es-ES"/>
        </w:rPr>
        <w:t xml:space="preserve"> y en aras de que </w:t>
      </w:r>
      <w:r w:rsidR="003820F9" w:rsidRPr="00FA26D6">
        <w:rPr>
          <w:rFonts w:ascii="Times New Roman" w:hAnsi="Times New Roman" w:cs="Times New Roman"/>
          <w:sz w:val="24"/>
          <w:szCs w:val="24"/>
          <w:lang w:val="es-ES"/>
        </w:rPr>
        <w:t>los alumnos</w:t>
      </w:r>
      <w:r w:rsidR="00396698" w:rsidRPr="00FA26D6">
        <w:rPr>
          <w:rFonts w:ascii="Times New Roman" w:hAnsi="Times New Roman" w:cs="Times New Roman"/>
          <w:sz w:val="24"/>
          <w:szCs w:val="24"/>
          <w:lang w:val="es-ES"/>
        </w:rPr>
        <w:t xml:space="preserve"> conocieran</w:t>
      </w:r>
      <w:r w:rsidRPr="00FA26D6">
        <w:rPr>
          <w:rFonts w:ascii="Times New Roman" w:hAnsi="Times New Roman" w:cs="Times New Roman"/>
          <w:sz w:val="24"/>
          <w:szCs w:val="24"/>
          <w:lang w:val="es-ES"/>
        </w:rPr>
        <w:t xml:space="preserve"> en qué consisten los procesos de </w:t>
      </w:r>
      <w:r w:rsidR="003820F9" w:rsidRPr="00FA26D6">
        <w:rPr>
          <w:rFonts w:ascii="Times New Roman" w:hAnsi="Times New Roman" w:cs="Times New Roman"/>
          <w:sz w:val="24"/>
          <w:szCs w:val="24"/>
          <w:lang w:val="es-ES"/>
        </w:rPr>
        <w:t xml:space="preserve">reclutamiento y </w:t>
      </w:r>
      <w:r w:rsidRPr="00FA26D6">
        <w:rPr>
          <w:rFonts w:ascii="Times New Roman" w:hAnsi="Times New Roman" w:cs="Times New Roman"/>
          <w:sz w:val="24"/>
          <w:szCs w:val="24"/>
          <w:lang w:val="es-ES"/>
        </w:rPr>
        <w:t>selección de profesionales de la ingeniería</w:t>
      </w:r>
      <w:r w:rsidR="00396698" w:rsidRPr="00FA26D6">
        <w:rPr>
          <w:rFonts w:ascii="Times New Roman" w:hAnsi="Times New Roman" w:cs="Times New Roman"/>
          <w:sz w:val="24"/>
          <w:szCs w:val="24"/>
          <w:lang w:val="es-ES"/>
        </w:rPr>
        <w:t xml:space="preserve">, se dieron a la tarea de asistir y </w:t>
      </w:r>
      <w:r w:rsidRPr="00FA26D6">
        <w:rPr>
          <w:rFonts w:ascii="Times New Roman" w:hAnsi="Times New Roman" w:cs="Times New Roman"/>
          <w:sz w:val="24"/>
          <w:szCs w:val="24"/>
          <w:lang w:val="es-ES"/>
        </w:rPr>
        <w:t>participa</w:t>
      </w:r>
      <w:r w:rsidR="00396698" w:rsidRPr="00FA26D6">
        <w:rPr>
          <w:rFonts w:ascii="Times New Roman" w:hAnsi="Times New Roman" w:cs="Times New Roman"/>
          <w:sz w:val="24"/>
          <w:szCs w:val="24"/>
          <w:lang w:val="es-ES"/>
        </w:rPr>
        <w:t>r</w:t>
      </w:r>
      <w:r w:rsidRPr="00FA26D6">
        <w:rPr>
          <w:rFonts w:ascii="Times New Roman" w:hAnsi="Times New Roman" w:cs="Times New Roman"/>
          <w:sz w:val="24"/>
          <w:szCs w:val="24"/>
          <w:lang w:val="es-ES"/>
        </w:rPr>
        <w:t xml:space="preserve"> en ferias de empleo, conferencias y pláticas dónde los expositores fueron representantes de diversas empresas, a</w:t>
      </w:r>
      <w:r w:rsidR="003820F9" w:rsidRPr="00FA26D6">
        <w:rPr>
          <w:rFonts w:ascii="Times New Roman" w:hAnsi="Times New Roman" w:cs="Times New Roman"/>
          <w:sz w:val="24"/>
          <w:szCs w:val="24"/>
          <w:lang w:val="es-ES"/>
        </w:rPr>
        <w:t>l igual que el equipo de</w:t>
      </w:r>
      <w:r w:rsidRPr="00FA26D6">
        <w:rPr>
          <w:rFonts w:ascii="Times New Roman" w:hAnsi="Times New Roman" w:cs="Times New Roman"/>
          <w:sz w:val="24"/>
          <w:szCs w:val="24"/>
          <w:lang w:val="es-ES"/>
        </w:rPr>
        <w:t xml:space="preserve"> reclutadores.</w:t>
      </w:r>
    </w:p>
    <w:p w14:paraId="7FCED33A"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52763439" w14:textId="1BBE5A15" w:rsidR="00B37CFA" w:rsidRPr="00FA26D6" w:rsidRDefault="00B37CFA"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b/>
          <w:bCs/>
          <w:sz w:val="24"/>
          <w:szCs w:val="24"/>
          <w:lang w:val="es-ES"/>
        </w:rPr>
        <w:t>Generación de recursos</w:t>
      </w:r>
    </w:p>
    <w:p w14:paraId="34D26C72" w14:textId="37CB3369" w:rsidR="003F5D7C" w:rsidRDefault="003F5D7C"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Otra de las actividades realizadas durante este curso</w:t>
      </w:r>
      <w:r w:rsidR="000D4C2B" w:rsidRPr="00FA26D6">
        <w:rPr>
          <w:rFonts w:ascii="Times New Roman" w:hAnsi="Times New Roman" w:cs="Times New Roman"/>
          <w:sz w:val="24"/>
          <w:szCs w:val="24"/>
          <w:lang w:val="es-ES"/>
        </w:rPr>
        <w:t xml:space="preserve">, que </w:t>
      </w:r>
      <w:r w:rsidRPr="00FA26D6">
        <w:rPr>
          <w:rFonts w:ascii="Times New Roman" w:hAnsi="Times New Roman" w:cs="Times New Roman"/>
          <w:sz w:val="24"/>
          <w:szCs w:val="24"/>
          <w:lang w:val="es-ES"/>
        </w:rPr>
        <w:t xml:space="preserve">contribuyó </w:t>
      </w:r>
      <w:r w:rsidR="000D4C2B" w:rsidRPr="00FA26D6">
        <w:rPr>
          <w:rFonts w:ascii="Times New Roman" w:hAnsi="Times New Roman" w:cs="Times New Roman"/>
          <w:sz w:val="24"/>
          <w:szCs w:val="24"/>
          <w:lang w:val="es-ES"/>
        </w:rPr>
        <w:t>a</w:t>
      </w:r>
      <w:r w:rsidRPr="00FA26D6">
        <w:rPr>
          <w:rFonts w:ascii="Times New Roman" w:hAnsi="Times New Roman" w:cs="Times New Roman"/>
          <w:sz w:val="24"/>
          <w:szCs w:val="24"/>
          <w:lang w:val="es-ES"/>
        </w:rPr>
        <w:t xml:space="preserve"> la preparación y fortalecimiento de los recursos para la obtención de un empleo, fue la orientación para la elaboración de un currículum vitae efectivo, </w:t>
      </w:r>
      <w:r w:rsidR="000D4C2B" w:rsidRPr="00FA26D6">
        <w:rPr>
          <w:rFonts w:ascii="Times New Roman" w:hAnsi="Times New Roman" w:cs="Times New Roman"/>
          <w:sz w:val="24"/>
          <w:szCs w:val="24"/>
          <w:lang w:val="es-ES"/>
        </w:rPr>
        <w:t xml:space="preserve">la </w:t>
      </w:r>
      <w:r w:rsidRPr="00FA26D6">
        <w:rPr>
          <w:rFonts w:ascii="Times New Roman" w:hAnsi="Times New Roman" w:cs="Times New Roman"/>
          <w:sz w:val="24"/>
          <w:szCs w:val="24"/>
          <w:lang w:val="es-ES"/>
        </w:rPr>
        <w:t xml:space="preserve">identificación de la relevancia de fortalecer relaciones laborales y </w:t>
      </w:r>
      <w:r w:rsidR="000D4C2B" w:rsidRPr="00FA26D6">
        <w:rPr>
          <w:rFonts w:ascii="Times New Roman" w:hAnsi="Times New Roman" w:cs="Times New Roman"/>
          <w:sz w:val="24"/>
          <w:szCs w:val="24"/>
          <w:lang w:val="es-ES"/>
        </w:rPr>
        <w:t>el reconocimiento del papel que juegan actualmente las redes</w:t>
      </w:r>
      <w:r w:rsidRPr="00FA26D6">
        <w:rPr>
          <w:rFonts w:ascii="Times New Roman" w:hAnsi="Times New Roman" w:cs="Times New Roman"/>
          <w:sz w:val="24"/>
          <w:szCs w:val="24"/>
          <w:lang w:val="es-ES"/>
        </w:rPr>
        <w:t xml:space="preserve"> sociales </w:t>
      </w:r>
      <w:r w:rsidRPr="00FA26D6">
        <w:rPr>
          <w:rFonts w:ascii="Times New Roman" w:hAnsi="Times New Roman" w:cs="Times New Roman"/>
          <w:sz w:val="24"/>
          <w:szCs w:val="24"/>
          <w:lang w:val="es-ES"/>
        </w:rPr>
        <w:lastRenderedPageBreak/>
        <w:t>diseñadas para descubrir oportunidades laborales</w:t>
      </w:r>
      <w:r w:rsidR="00784E5B" w:rsidRPr="00FA26D6">
        <w:rPr>
          <w:rFonts w:ascii="Times New Roman" w:hAnsi="Times New Roman" w:cs="Times New Roman"/>
          <w:sz w:val="24"/>
          <w:szCs w:val="24"/>
          <w:lang w:val="es-ES"/>
        </w:rPr>
        <w:t xml:space="preserve"> </w:t>
      </w:r>
      <w:r w:rsidR="000D4C2B" w:rsidRPr="00FA26D6">
        <w:rPr>
          <w:rFonts w:ascii="Times New Roman" w:hAnsi="Times New Roman" w:cs="Times New Roman"/>
          <w:sz w:val="24"/>
          <w:szCs w:val="24"/>
          <w:lang w:val="es-ES"/>
        </w:rPr>
        <w:t>como</w:t>
      </w:r>
      <w:r w:rsidR="00784E5B" w:rsidRPr="00FA26D6">
        <w:rPr>
          <w:rFonts w:ascii="Times New Roman" w:hAnsi="Times New Roman" w:cs="Times New Roman"/>
          <w:sz w:val="24"/>
          <w:szCs w:val="24"/>
          <w:lang w:val="es-ES"/>
        </w:rPr>
        <w:t xml:space="preserve"> factores</w:t>
      </w:r>
      <w:r w:rsidR="000D4C2B" w:rsidRPr="00FA26D6">
        <w:rPr>
          <w:rFonts w:ascii="Times New Roman" w:hAnsi="Times New Roman" w:cs="Times New Roman"/>
          <w:sz w:val="24"/>
          <w:szCs w:val="24"/>
          <w:lang w:val="es-ES"/>
        </w:rPr>
        <w:t xml:space="preserve"> clave </w:t>
      </w:r>
      <w:r w:rsidR="00784E5B" w:rsidRPr="00FA26D6">
        <w:rPr>
          <w:rFonts w:ascii="Times New Roman" w:hAnsi="Times New Roman" w:cs="Times New Roman"/>
          <w:sz w:val="24"/>
          <w:szCs w:val="24"/>
          <w:lang w:val="es-ES"/>
        </w:rPr>
        <w:t xml:space="preserve">en </w:t>
      </w:r>
      <w:r w:rsidR="000D4C2B" w:rsidRPr="00FA26D6">
        <w:rPr>
          <w:rFonts w:ascii="Times New Roman" w:hAnsi="Times New Roman" w:cs="Times New Roman"/>
          <w:sz w:val="24"/>
          <w:szCs w:val="24"/>
          <w:lang w:val="es-ES"/>
        </w:rPr>
        <w:t>el éxito de la inserción</w:t>
      </w:r>
      <w:r w:rsidR="00784E5B" w:rsidRPr="00FA26D6">
        <w:rPr>
          <w:rFonts w:ascii="Times New Roman" w:hAnsi="Times New Roman" w:cs="Times New Roman"/>
          <w:sz w:val="24"/>
          <w:szCs w:val="24"/>
          <w:lang w:val="es-ES"/>
        </w:rPr>
        <w:t xml:space="preserve"> laboral.</w:t>
      </w:r>
    </w:p>
    <w:p w14:paraId="1FC005E7"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07455ED6" w14:textId="0793A97F" w:rsidR="003137C2" w:rsidRDefault="003137C2"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 xml:space="preserve">Las autoras Delgado y </w:t>
      </w:r>
      <w:proofErr w:type="spellStart"/>
      <w:r w:rsidRPr="00FA26D6">
        <w:rPr>
          <w:rFonts w:ascii="Times New Roman" w:hAnsi="Times New Roman" w:cs="Times New Roman"/>
          <w:sz w:val="24"/>
          <w:szCs w:val="24"/>
          <w:lang w:val="es-ES"/>
        </w:rPr>
        <w:t>Ena</w:t>
      </w:r>
      <w:proofErr w:type="spellEnd"/>
      <w:r w:rsidRPr="00FA26D6">
        <w:rPr>
          <w:rFonts w:ascii="Times New Roman" w:hAnsi="Times New Roman" w:cs="Times New Roman"/>
          <w:sz w:val="24"/>
          <w:szCs w:val="24"/>
          <w:lang w:val="es-ES"/>
        </w:rPr>
        <w:t xml:space="preserve"> (2011</w:t>
      </w:r>
      <w:r w:rsidR="00947378" w:rsidRPr="00FA26D6">
        <w:rPr>
          <w:rFonts w:ascii="Times New Roman" w:hAnsi="Times New Roman" w:cs="Times New Roman"/>
          <w:sz w:val="24"/>
          <w:szCs w:val="24"/>
          <w:lang w:val="es-ES"/>
        </w:rPr>
        <w:t>, p. 51</w:t>
      </w:r>
      <w:r w:rsidRPr="00FA26D6">
        <w:rPr>
          <w:rFonts w:ascii="Times New Roman" w:hAnsi="Times New Roman" w:cs="Times New Roman"/>
          <w:sz w:val="24"/>
          <w:szCs w:val="24"/>
          <w:lang w:val="es-ES"/>
        </w:rPr>
        <w:t>) establece</w:t>
      </w:r>
      <w:r w:rsidR="000533F8" w:rsidRPr="00FA26D6">
        <w:rPr>
          <w:rFonts w:ascii="Times New Roman" w:hAnsi="Times New Roman" w:cs="Times New Roman"/>
          <w:sz w:val="24"/>
          <w:szCs w:val="24"/>
          <w:lang w:val="es-ES"/>
        </w:rPr>
        <w:t>n</w:t>
      </w:r>
      <w:r w:rsidRPr="00FA26D6">
        <w:rPr>
          <w:rFonts w:ascii="Times New Roman" w:hAnsi="Times New Roman" w:cs="Times New Roman"/>
          <w:sz w:val="24"/>
          <w:szCs w:val="24"/>
          <w:lang w:val="es-ES"/>
        </w:rPr>
        <w:t xml:space="preserve"> que “la finalidad del curr</w:t>
      </w:r>
      <w:r w:rsidR="000F30B2" w:rsidRPr="00FA26D6">
        <w:rPr>
          <w:rFonts w:ascii="Times New Roman" w:hAnsi="Times New Roman" w:cs="Times New Roman"/>
          <w:sz w:val="24"/>
          <w:szCs w:val="24"/>
          <w:lang w:val="es-ES"/>
        </w:rPr>
        <w:t>í</w:t>
      </w:r>
      <w:r w:rsidRPr="00FA26D6">
        <w:rPr>
          <w:rFonts w:ascii="Times New Roman" w:hAnsi="Times New Roman" w:cs="Times New Roman"/>
          <w:sz w:val="24"/>
          <w:szCs w:val="24"/>
          <w:lang w:val="es-ES"/>
        </w:rPr>
        <w:t>culum vitae es servir al seleccionador para determinar si el candidato reúne las características exigidas y se ajusta al perfil profesional del puesto de trabajo que se pretende cubrir”, por lo que la elaboración de un CV efectivo, así como la simulación de entrevistas de trabajo resultan ser actividades enriquecedoras que preparan a los estudiantes para su integración al mercado laboral actual.</w:t>
      </w:r>
    </w:p>
    <w:p w14:paraId="727038B1"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5BC793FF" w14:textId="74BC1F59" w:rsidR="003F5D7C" w:rsidRDefault="003F5D7C"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Finalmente, para concluir con este proyecto, una vez conceptualizad</w:t>
      </w:r>
      <w:r w:rsidR="00784E5B" w:rsidRPr="00FA26D6">
        <w:rPr>
          <w:rFonts w:ascii="Times New Roman" w:hAnsi="Times New Roman" w:cs="Times New Roman"/>
          <w:sz w:val="24"/>
          <w:szCs w:val="24"/>
          <w:lang w:val="es-ES"/>
        </w:rPr>
        <w:t>a</w:t>
      </w:r>
      <w:r w:rsidRPr="00FA26D6">
        <w:rPr>
          <w:rFonts w:ascii="Times New Roman" w:hAnsi="Times New Roman" w:cs="Times New Roman"/>
          <w:sz w:val="24"/>
          <w:szCs w:val="24"/>
          <w:lang w:val="es-ES"/>
        </w:rPr>
        <w:t xml:space="preserve"> </w:t>
      </w:r>
      <w:r w:rsidR="00784E5B" w:rsidRPr="00FA26D6">
        <w:rPr>
          <w:rFonts w:ascii="Times New Roman" w:hAnsi="Times New Roman" w:cs="Times New Roman"/>
          <w:sz w:val="24"/>
          <w:szCs w:val="24"/>
          <w:lang w:val="es-ES"/>
        </w:rPr>
        <w:t>la información</w:t>
      </w:r>
      <w:r w:rsidRPr="00FA26D6">
        <w:rPr>
          <w:rFonts w:ascii="Times New Roman" w:hAnsi="Times New Roman" w:cs="Times New Roman"/>
          <w:sz w:val="24"/>
          <w:szCs w:val="24"/>
          <w:lang w:val="es-ES"/>
        </w:rPr>
        <w:t xml:space="preserve"> </w:t>
      </w:r>
      <w:r w:rsidR="00784E5B" w:rsidRPr="00FA26D6">
        <w:rPr>
          <w:rFonts w:ascii="Times New Roman" w:hAnsi="Times New Roman" w:cs="Times New Roman"/>
          <w:sz w:val="24"/>
          <w:szCs w:val="24"/>
          <w:lang w:val="es-ES"/>
        </w:rPr>
        <w:t>recabada, identificadas</w:t>
      </w:r>
      <w:r w:rsidRPr="00FA26D6">
        <w:rPr>
          <w:rFonts w:ascii="Times New Roman" w:hAnsi="Times New Roman" w:cs="Times New Roman"/>
          <w:sz w:val="24"/>
          <w:szCs w:val="24"/>
          <w:lang w:val="es-ES"/>
        </w:rPr>
        <w:t xml:space="preserve"> las necesidades del sector productivo, trabajado en el fortalecimiento de habilidades profesionales, introducción a </w:t>
      </w:r>
      <w:r w:rsidR="00784E5B" w:rsidRPr="00FA26D6">
        <w:rPr>
          <w:rFonts w:ascii="Times New Roman" w:hAnsi="Times New Roman" w:cs="Times New Roman"/>
          <w:sz w:val="24"/>
          <w:szCs w:val="24"/>
          <w:lang w:val="es-ES"/>
        </w:rPr>
        <w:t>diversas metodologías</w:t>
      </w:r>
      <w:r w:rsidRPr="00FA26D6">
        <w:rPr>
          <w:rFonts w:ascii="Times New Roman" w:hAnsi="Times New Roman" w:cs="Times New Roman"/>
          <w:sz w:val="24"/>
          <w:szCs w:val="24"/>
          <w:lang w:val="es-ES"/>
        </w:rPr>
        <w:t xml:space="preserve"> y desarrollo de recursos de apoyo para dar conocer el perfil profesional de los estudiantes. Fue programada una actividad, en coordinación con el departamento de bolsa de trabajo</w:t>
      </w:r>
      <w:r w:rsidR="004C1E5D" w:rsidRPr="00FA26D6">
        <w:rPr>
          <w:rFonts w:ascii="Times New Roman" w:hAnsi="Times New Roman" w:cs="Times New Roman"/>
          <w:sz w:val="24"/>
          <w:szCs w:val="24"/>
          <w:lang w:val="es-ES"/>
        </w:rPr>
        <w:t xml:space="preserve"> de la FES Aragón,</w:t>
      </w:r>
      <w:r w:rsidR="00784E5B" w:rsidRPr="00FA26D6">
        <w:rPr>
          <w:rFonts w:ascii="Times New Roman" w:hAnsi="Times New Roman" w:cs="Times New Roman"/>
          <w:sz w:val="24"/>
          <w:szCs w:val="24"/>
          <w:lang w:val="es-ES"/>
        </w:rPr>
        <w:t xml:space="preserve"> donde</w:t>
      </w:r>
      <w:r w:rsidRPr="00FA26D6">
        <w:rPr>
          <w:rFonts w:ascii="Times New Roman" w:hAnsi="Times New Roman" w:cs="Times New Roman"/>
          <w:sz w:val="24"/>
          <w:szCs w:val="24"/>
          <w:lang w:val="es-ES"/>
        </w:rPr>
        <w:t xml:space="preserve"> los estudiantes se enfrentaron a una simulación de entrevista de trabajo con reclutadores expertos</w:t>
      </w:r>
      <w:r w:rsidR="00784E5B" w:rsidRPr="00FA26D6">
        <w:rPr>
          <w:rFonts w:ascii="Times New Roman" w:hAnsi="Times New Roman" w:cs="Times New Roman"/>
          <w:sz w:val="24"/>
          <w:szCs w:val="24"/>
          <w:lang w:val="es-ES"/>
        </w:rPr>
        <w:t xml:space="preserve">, quienes </w:t>
      </w:r>
      <w:r w:rsidRPr="00FA26D6">
        <w:rPr>
          <w:rFonts w:ascii="Times New Roman" w:hAnsi="Times New Roman" w:cs="Times New Roman"/>
          <w:sz w:val="24"/>
          <w:szCs w:val="24"/>
          <w:lang w:val="es-ES"/>
        </w:rPr>
        <w:t>entrevistaron a los estudiantes y al finalizar se obtuvo retroalimentación de este ejercicio.</w:t>
      </w:r>
    </w:p>
    <w:p w14:paraId="4E6CD3B8"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1148340A" w14:textId="07096F6B" w:rsidR="0014182C" w:rsidRPr="00FA26D6" w:rsidRDefault="0014182C" w:rsidP="00FA26D6">
      <w:pPr>
        <w:spacing w:after="0" w:line="240" w:lineRule="auto"/>
        <w:contextualSpacing/>
        <w:mirrorIndents/>
        <w:rPr>
          <w:rFonts w:ascii="Times New Roman" w:hAnsi="Times New Roman" w:cs="Times New Roman"/>
          <w:b/>
          <w:bCs/>
          <w:sz w:val="24"/>
          <w:szCs w:val="24"/>
          <w:lang w:val="es-ES"/>
        </w:rPr>
      </w:pPr>
      <w:r w:rsidRPr="00FA26D6">
        <w:rPr>
          <w:rFonts w:ascii="Times New Roman" w:hAnsi="Times New Roman" w:cs="Times New Roman"/>
          <w:b/>
          <w:bCs/>
          <w:sz w:val="24"/>
          <w:szCs w:val="24"/>
          <w:lang w:val="es-ES"/>
        </w:rPr>
        <w:t>RESULTADOS</w:t>
      </w:r>
    </w:p>
    <w:p w14:paraId="07124243" w14:textId="032887D9" w:rsidR="001E72BE" w:rsidRDefault="0029039C"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 xml:space="preserve">Una vez concluidas todas las dinámicas programadas, y con el objetivo de poder tener retroalimentación, se </w:t>
      </w:r>
      <w:r w:rsidR="00F2501B" w:rsidRPr="00FA26D6">
        <w:rPr>
          <w:rFonts w:ascii="Times New Roman" w:hAnsi="Times New Roman" w:cs="Times New Roman"/>
          <w:sz w:val="24"/>
          <w:szCs w:val="24"/>
          <w:lang w:val="es-ES"/>
        </w:rPr>
        <w:t>consideró</w:t>
      </w:r>
      <w:r w:rsidR="00487282" w:rsidRPr="00FA26D6">
        <w:rPr>
          <w:rFonts w:ascii="Times New Roman" w:hAnsi="Times New Roman" w:cs="Times New Roman"/>
          <w:sz w:val="24"/>
          <w:szCs w:val="24"/>
          <w:lang w:val="es-ES"/>
        </w:rPr>
        <w:t xml:space="preserve"> importante conocer </w:t>
      </w:r>
      <w:r w:rsidR="00F2501B" w:rsidRPr="00FA26D6">
        <w:rPr>
          <w:rFonts w:ascii="Times New Roman" w:hAnsi="Times New Roman" w:cs="Times New Roman"/>
          <w:sz w:val="24"/>
          <w:szCs w:val="24"/>
          <w:lang w:val="es-ES"/>
        </w:rPr>
        <w:t xml:space="preserve">la </w:t>
      </w:r>
      <w:r w:rsidRPr="00FA26D6">
        <w:rPr>
          <w:rFonts w:ascii="Times New Roman" w:hAnsi="Times New Roman" w:cs="Times New Roman"/>
          <w:sz w:val="24"/>
          <w:szCs w:val="24"/>
          <w:lang w:val="es-ES"/>
        </w:rPr>
        <w:t>percepción de los estudiantes al término del curso</w:t>
      </w:r>
      <w:r w:rsidR="00564D9D" w:rsidRPr="00FA26D6">
        <w:rPr>
          <w:rFonts w:ascii="Times New Roman" w:hAnsi="Times New Roman" w:cs="Times New Roman"/>
          <w:sz w:val="24"/>
          <w:szCs w:val="24"/>
          <w:lang w:val="es-ES"/>
        </w:rPr>
        <w:t>.</w:t>
      </w:r>
      <w:r w:rsidR="00D04C79" w:rsidRPr="00FA26D6">
        <w:rPr>
          <w:rFonts w:ascii="Times New Roman" w:hAnsi="Times New Roman" w:cs="Times New Roman"/>
          <w:sz w:val="24"/>
          <w:szCs w:val="24"/>
          <w:lang w:val="es-ES"/>
        </w:rPr>
        <w:t xml:space="preserve"> Para ello se aplicó un cuestionario</w:t>
      </w:r>
      <w:r w:rsidR="00492C94" w:rsidRPr="00FA26D6">
        <w:rPr>
          <w:rFonts w:ascii="Times New Roman" w:hAnsi="Times New Roman" w:cs="Times New Roman"/>
          <w:sz w:val="24"/>
          <w:szCs w:val="24"/>
          <w:lang w:val="es-ES"/>
        </w:rPr>
        <w:t xml:space="preserve">, </w:t>
      </w:r>
      <w:r w:rsidR="008D0C0D" w:rsidRPr="00FA26D6">
        <w:rPr>
          <w:rFonts w:ascii="Times New Roman" w:hAnsi="Times New Roman" w:cs="Times New Roman"/>
          <w:sz w:val="24"/>
          <w:szCs w:val="24"/>
          <w:lang w:val="es-ES"/>
        </w:rPr>
        <w:t xml:space="preserve">con diversas preguntas, las cuales fueron enfocadas en la </w:t>
      </w:r>
      <w:r w:rsidR="001E72BE" w:rsidRPr="00FA26D6">
        <w:rPr>
          <w:rFonts w:ascii="Times New Roman" w:hAnsi="Times New Roman" w:cs="Times New Roman"/>
          <w:sz w:val="24"/>
          <w:szCs w:val="24"/>
          <w:lang w:val="es-ES"/>
        </w:rPr>
        <w:t xml:space="preserve">apreciación </w:t>
      </w:r>
      <w:r w:rsidR="008D0C0D" w:rsidRPr="00FA26D6">
        <w:rPr>
          <w:rFonts w:ascii="Times New Roman" w:hAnsi="Times New Roman" w:cs="Times New Roman"/>
          <w:sz w:val="24"/>
          <w:szCs w:val="24"/>
          <w:lang w:val="es-ES"/>
        </w:rPr>
        <w:t xml:space="preserve">que los estudiantes tenían sobre las actividades desarrolladas, la relevancia </w:t>
      </w:r>
      <w:r w:rsidR="00492C94" w:rsidRPr="00FA26D6">
        <w:rPr>
          <w:rFonts w:ascii="Times New Roman" w:hAnsi="Times New Roman" w:cs="Times New Roman"/>
          <w:sz w:val="24"/>
          <w:szCs w:val="24"/>
          <w:lang w:val="es-ES"/>
        </w:rPr>
        <w:t xml:space="preserve">de </w:t>
      </w:r>
      <w:r w:rsidR="00BD59E0" w:rsidRPr="00FA26D6">
        <w:rPr>
          <w:rFonts w:ascii="Times New Roman" w:hAnsi="Times New Roman" w:cs="Times New Roman"/>
          <w:sz w:val="24"/>
          <w:szCs w:val="24"/>
          <w:lang w:val="es-ES"/>
        </w:rPr>
        <w:t>estas</w:t>
      </w:r>
      <w:r w:rsidR="00492C94" w:rsidRPr="00FA26D6">
        <w:rPr>
          <w:rFonts w:ascii="Times New Roman" w:hAnsi="Times New Roman" w:cs="Times New Roman"/>
          <w:sz w:val="24"/>
          <w:szCs w:val="24"/>
          <w:lang w:val="es-ES"/>
        </w:rPr>
        <w:t xml:space="preserve"> </w:t>
      </w:r>
      <w:r w:rsidR="008D0C0D" w:rsidRPr="00FA26D6">
        <w:rPr>
          <w:rFonts w:ascii="Times New Roman" w:hAnsi="Times New Roman" w:cs="Times New Roman"/>
          <w:sz w:val="24"/>
          <w:szCs w:val="24"/>
          <w:lang w:val="es-ES"/>
        </w:rPr>
        <w:t xml:space="preserve">y el logro del objetivo de la </w:t>
      </w:r>
      <w:r w:rsidR="00492C94" w:rsidRPr="00FA26D6">
        <w:rPr>
          <w:rFonts w:ascii="Times New Roman" w:hAnsi="Times New Roman" w:cs="Times New Roman"/>
          <w:sz w:val="24"/>
          <w:szCs w:val="24"/>
          <w:lang w:val="es-ES"/>
        </w:rPr>
        <w:t>asignatura</w:t>
      </w:r>
      <w:r w:rsidR="001E72BE" w:rsidRPr="00FA26D6">
        <w:rPr>
          <w:rFonts w:ascii="Times New Roman" w:hAnsi="Times New Roman" w:cs="Times New Roman"/>
          <w:sz w:val="24"/>
          <w:szCs w:val="24"/>
          <w:lang w:val="es-ES"/>
        </w:rPr>
        <w:t>.</w:t>
      </w:r>
    </w:p>
    <w:p w14:paraId="542D6EAE"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5C3B3B1E" w14:textId="58322BDC" w:rsidR="00492C94" w:rsidRPr="00FA26D6" w:rsidRDefault="001E72BE"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L</w:t>
      </w:r>
      <w:r w:rsidR="00492C94" w:rsidRPr="00FA26D6">
        <w:rPr>
          <w:rFonts w:ascii="Times New Roman" w:hAnsi="Times New Roman" w:cs="Times New Roman"/>
          <w:sz w:val="24"/>
          <w:szCs w:val="24"/>
          <w:lang w:val="es-ES"/>
        </w:rPr>
        <w:t xml:space="preserve">os </w:t>
      </w:r>
      <w:r w:rsidR="00D04C79" w:rsidRPr="00FA26D6">
        <w:rPr>
          <w:rFonts w:ascii="Times New Roman" w:hAnsi="Times New Roman" w:cs="Times New Roman"/>
          <w:sz w:val="24"/>
          <w:szCs w:val="24"/>
          <w:lang w:val="es-ES"/>
        </w:rPr>
        <w:t>resultados</w:t>
      </w:r>
      <w:r w:rsidR="00492C94" w:rsidRPr="00FA26D6">
        <w:rPr>
          <w:rFonts w:ascii="Times New Roman" w:hAnsi="Times New Roman" w:cs="Times New Roman"/>
          <w:sz w:val="24"/>
          <w:szCs w:val="24"/>
          <w:lang w:val="es-ES"/>
        </w:rPr>
        <w:t xml:space="preserve"> obtenidos se muestran a partir de la Figura 4 hasta la Figura 1</w:t>
      </w:r>
      <w:r w:rsidRPr="00FA26D6">
        <w:rPr>
          <w:rFonts w:ascii="Times New Roman" w:hAnsi="Times New Roman" w:cs="Times New Roman"/>
          <w:sz w:val="24"/>
          <w:szCs w:val="24"/>
          <w:lang w:val="es-ES"/>
        </w:rPr>
        <w:t>2, cabe resaltar que en</w:t>
      </w:r>
      <w:r w:rsidR="00492C94" w:rsidRPr="00FA26D6">
        <w:rPr>
          <w:rFonts w:ascii="Times New Roman" w:hAnsi="Times New Roman" w:cs="Times New Roman"/>
          <w:sz w:val="24"/>
          <w:szCs w:val="24"/>
          <w:lang w:val="es-ES"/>
        </w:rPr>
        <w:t xml:space="preserve"> algunas preguntas los estudiantes debían responder en base a la siguiente ponderación:</w:t>
      </w:r>
    </w:p>
    <w:p w14:paraId="6757C603" w14:textId="73EA241D" w:rsidR="00492C94" w:rsidRPr="00FA26D6" w:rsidRDefault="00492C94" w:rsidP="00FA26D6">
      <w:pPr>
        <w:pStyle w:val="Prrafodelista"/>
        <w:numPr>
          <w:ilvl w:val="0"/>
          <w:numId w:val="7"/>
        </w:numPr>
        <w:spacing w:after="0" w:line="240" w:lineRule="auto"/>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Nada relevante, 2. Poco relevante, 3. Moderadamente relevante, 4. Relevante, 5. Muy relevante.</w:t>
      </w:r>
    </w:p>
    <w:p w14:paraId="55DA74BC" w14:textId="77777777" w:rsidR="007C6B28" w:rsidRDefault="007C6B28" w:rsidP="00FA26D6">
      <w:pPr>
        <w:spacing w:after="0" w:line="240" w:lineRule="auto"/>
        <w:contextualSpacing/>
        <w:mirrorIndents/>
        <w:jc w:val="center"/>
        <w:rPr>
          <w:rFonts w:ascii="Times New Roman" w:hAnsi="Times New Roman" w:cs="Times New Roman"/>
          <w:b/>
          <w:bCs/>
          <w:sz w:val="24"/>
          <w:szCs w:val="24"/>
          <w:lang w:val="es-ES"/>
        </w:rPr>
      </w:pPr>
    </w:p>
    <w:p w14:paraId="73BCF7C6" w14:textId="6C46092A" w:rsidR="00FA26D6" w:rsidRDefault="009F4ED5" w:rsidP="00FA26D6">
      <w:pPr>
        <w:spacing w:after="0" w:line="240" w:lineRule="auto"/>
        <w:contextualSpacing/>
        <w:mirrorIndents/>
        <w:jc w:val="center"/>
        <w:rPr>
          <w:rFonts w:ascii="Times New Roman" w:hAnsi="Times New Roman" w:cs="Times New Roman"/>
          <w:i/>
          <w:iCs/>
          <w:sz w:val="24"/>
          <w:szCs w:val="24"/>
          <w:lang w:val="es-ES"/>
        </w:rPr>
      </w:pPr>
      <w:r w:rsidRPr="00FA26D6">
        <w:rPr>
          <w:rFonts w:ascii="Times New Roman" w:hAnsi="Times New Roman" w:cs="Times New Roman"/>
          <w:b/>
          <w:bCs/>
          <w:sz w:val="24"/>
          <w:szCs w:val="24"/>
          <w:lang w:val="es-ES"/>
        </w:rPr>
        <w:t>Figura 4</w:t>
      </w:r>
      <w:r w:rsidR="00D04C79" w:rsidRPr="00FA26D6">
        <w:rPr>
          <w:rFonts w:ascii="Times New Roman" w:hAnsi="Times New Roman" w:cs="Times New Roman"/>
          <w:b/>
          <w:bCs/>
          <w:sz w:val="24"/>
          <w:szCs w:val="24"/>
          <w:lang w:val="es-ES"/>
        </w:rPr>
        <w:t>.</w:t>
      </w:r>
      <w:r w:rsidR="00D04C79" w:rsidRPr="00FA26D6">
        <w:rPr>
          <w:rFonts w:ascii="Times New Roman" w:hAnsi="Times New Roman" w:cs="Times New Roman"/>
          <w:sz w:val="24"/>
          <w:szCs w:val="24"/>
          <w:lang w:val="es-ES"/>
        </w:rPr>
        <w:t xml:space="preserve"> </w:t>
      </w:r>
      <w:r w:rsidR="00D04C79" w:rsidRPr="00FA26D6">
        <w:rPr>
          <w:rFonts w:ascii="Times New Roman" w:hAnsi="Times New Roman" w:cs="Times New Roman"/>
          <w:i/>
          <w:iCs/>
          <w:sz w:val="24"/>
          <w:szCs w:val="24"/>
          <w:lang w:val="es-ES"/>
        </w:rPr>
        <w:t>Interés en los temas desarrollados en la materia de vinculación empresarial</w:t>
      </w:r>
      <w:r w:rsidR="00FA26D6">
        <w:rPr>
          <w:rFonts w:ascii="Times New Roman" w:hAnsi="Times New Roman" w:cs="Times New Roman"/>
          <w:i/>
          <w:iCs/>
          <w:sz w:val="24"/>
          <w:szCs w:val="24"/>
          <w:lang w:val="es-ES"/>
        </w:rPr>
        <w:t>.</w:t>
      </w:r>
    </w:p>
    <w:p w14:paraId="789FC2DC" w14:textId="77777777" w:rsidR="00FA26D6" w:rsidRDefault="00FA26D6" w:rsidP="00FA26D6">
      <w:pPr>
        <w:spacing w:after="0" w:line="240" w:lineRule="auto"/>
        <w:contextualSpacing/>
        <w:mirrorIndents/>
        <w:jc w:val="center"/>
        <w:rPr>
          <w:rFonts w:ascii="Times New Roman" w:hAnsi="Times New Roman" w:cs="Times New Roman"/>
          <w:i/>
          <w:iCs/>
          <w:sz w:val="24"/>
          <w:szCs w:val="24"/>
          <w:lang w:val="es-ES"/>
        </w:rPr>
      </w:pPr>
    </w:p>
    <w:p w14:paraId="060B597A" w14:textId="50A8B88E" w:rsidR="00D04C79" w:rsidRDefault="00D04C79" w:rsidP="00FA26D6">
      <w:pPr>
        <w:spacing w:after="0" w:line="240" w:lineRule="auto"/>
        <w:contextualSpacing/>
        <w:mirrorIndents/>
        <w:jc w:val="center"/>
        <w:rPr>
          <w:rFonts w:ascii="Times New Roman" w:hAnsi="Times New Roman" w:cs="Times New Roman"/>
          <w:i/>
          <w:iCs/>
          <w:sz w:val="24"/>
          <w:szCs w:val="24"/>
          <w:lang w:val="es-ES"/>
        </w:rPr>
      </w:pPr>
      <w:r w:rsidRPr="00FA26D6">
        <w:rPr>
          <w:rFonts w:ascii="Times New Roman" w:hAnsi="Times New Roman" w:cs="Times New Roman"/>
          <w:noProof/>
          <w:sz w:val="24"/>
          <w:szCs w:val="24"/>
          <w:lang w:val="es-ES"/>
        </w:rPr>
        <w:drawing>
          <wp:inline distT="0" distB="0" distL="0" distR="0" wp14:anchorId="7AC0E3D8" wp14:editId="730AAE74">
            <wp:extent cx="1620000" cy="1620000"/>
            <wp:effectExtent l="0" t="0" r="0" b="0"/>
            <wp:docPr id="1667373287"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rotWithShape="1">
                    <a:blip r:embed="rId12">
                      <a:extLst>
                        <a:ext uri="{28A0092B-C50C-407E-A947-70E740481C1C}">
                          <a14:useLocalDpi xmlns:a14="http://schemas.microsoft.com/office/drawing/2010/main" val="0"/>
                        </a:ext>
                      </a:extLst>
                    </a:blip>
                    <a:srcRect l="26467" t="27058" r="24396" b="4370"/>
                    <a:stretch/>
                  </pic:blipFill>
                  <pic:spPr bwMode="auto">
                    <a:xfrm>
                      <a:off x="0" y="0"/>
                      <a:ext cx="1620000" cy="1620000"/>
                    </a:xfrm>
                    <a:prstGeom prst="rect">
                      <a:avLst/>
                    </a:prstGeom>
                    <a:noFill/>
                    <a:ln>
                      <a:noFill/>
                    </a:ln>
                    <a:extLst>
                      <a:ext uri="{53640926-AAD7-44D8-BBD7-CCE9431645EC}">
                        <a14:shadowObscured xmlns:a14="http://schemas.microsoft.com/office/drawing/2010/main"/>
                      </a:ext>
                    </a:extLst>
                  </pic:spPr>
                </pic:pic>
              </a:graphicData>
            </a:graphic>
          </wp:inline>
        </w:drawing>
      </w:r>
    </w:p>
    <w:p w14:paraId="304449B8" w14:textId="77777777" w:rsidR="00FA26D6" w:rsidRDefault="00FA26D6" w:rsidP="00FA26D6">
      <w:pPr>
        <w:spacing w:after="0" w:line="240" w:lineRule="auto"/>
        <w:contextualSpacing/>
        <w:mirrorIndents/>
        <w:jc w:val="center"/>
        <w:rPr>
          <w:rFonts w:ascii="Times New Roman" w:hAnsi="Times New Roman" w:cs="Times New Roman"/>
          <w:i/>
          <w:iCs/>
          <w:sz w:val="24"/>
          <w:szCs w:val="24"/>
          <w:lang w:val="es-ES"/>
        </w:rPr>
      </w:pPr>
    </w:p>
    <w:p w14:paraId="3E554446" w14:textId="77777777" w:rsidR="00FA26D6" w:rsidRDefault="00FA26D6" w:rsidP="00FA26D6">
      <w:pPr>
        <w:spacing w:after="0" w:line="240" w:lineRule="auto"/>
        <w:contextualSpacing/>
        <w:mirrorIndents/>
        <w:jc w:val="center"/>
        <w:rPr>
          <w:rFonts w:ascii="Times New Roman" w:hAnsi="Times New Roman" w:cs="Times New Roman"/>
          <w:i/>
          <w:iCs/>
          <w:sz w:val="24"/>
          <w:szCs w:val="24"/>
          <w:lang w:val="es-ES"/>
        </w:rPr>
      </w:pPr>
    </w:p>
    <w:p w14:paraId="0982892A" w14:textId="77777777" w:rsidR="00FA26D6" w:rsidRDefault="00FA26D6" w:rsidP="00FA26D6">
      <w:pPr>
        <w:spacing w:after="0" w:line="240" w:lineRule="auto"/>
        <w:contextualSpacing/>
        <w:mirrorIndents/>
        <w:jc w:val="center"/>
        <w:rPr>
          <w:rFonts w:ascii="Times New Roman" w:hAnsi="Times New Roman" w:cs="Times New Roman"/>
          <w:i/>
          <w:iCs/>
          <w:sz w:val="24"/>
          <w:szCs w:val="24"/>
          <w:lang w:val="es-ES"/>
        </w:rPr>
      </w:pPr>
    </w:p>
    <w:p w14:paraId="515FE9B7" w14:textId="77777777" w:rsidR="00FA26D6" w:rsidRDefault="00FA26D6" w:rsidP="00FA26D6">
      <w:pPr>
        <w:spacing w:after="0" w:line="240" w:lineRule="auto"/>
        <w:contextualSpacing/>
        <w:mirrorIndents/>
        <w:jc w:val="center"/>
        <w:rPr>
          <w:rFonts w:ascii="Times New Roman" w:hAnsi="Times New Roman" w:cs="Times New Roman"/>
          <w:i/>
          <w:iCs/>
          <w:sz w:val="24"/>
          <w:szCs w:val="24"/>
          <w:lang w:val="es-ES"/>
        </w:rPr>
      </w:pPr>
    </w:p>
    <w:p w14:paraId="13DE2677" w14:textId="51FD15EA" w:rsidR="00D04C79" w:rsidRDefault="009F4ED5" w:rsidP="00FA26D6">
      <w:pPr>
        <w:spacing w:after="0" w:line="240" w:lineRule="auto"/>
        <w:contextualSpacing/>
        <w:mirrorIndents/>
        <w:jc w:val="center"/>
        <w:rPr>
          <w:rFonts w:ascii="Times New Roman" w:hAnsi="Times New Roman" w:cs="Times New Roman"/>
          <w:i/>
          <w:iCs/>
          <w:sz w:val="24"/>
          <w:szCs w:val="24"/>
          <w:lang w:val="es-ES"/>
        </w:rPr>
      </w:pPr>
      <w:r w:rsidRPr="00FA26D6">
        <w:rPr>
          <w:rFonts w:ascii="Times New Roman" w:hAnsi="Times New Roman" w:cs="Times New Roman"/>
          <w:b/>
          <w:bCs/>
          <w:sz w:val="24"/>
          <w:szCs w:val="24"/>
          <w:lang w:val="es-ES"/>
        </w:rPr>
        <w:lastRenderedPageBreak/>
        <w:t>Figura 5</w:t>
      </w:r>
      <w:r w:rsidR="00D04C79" w:rsidRPr="00FA26D6">
        <w:rPr>
          <w:rFonts w:ascii="Times New Roman" w:hAnsi="Times New Roman" w:cs="Times New Roman"/>
          <w:b/>
          <w:bCs/>
          <w:sz w:val="24"/>
          <w:szCs w:val="24"/>
          <w:lang w:val="es-ES"/>
        </w:rPr>
        <w:t>.</w:t>
      </w:r>
      <w:r w:rsidR="00D04C79" w:rsidRPr="00FA26D6">
        <w:rPr>
          <w:rFonts w:ascii="Times New Roman" w:hAnsi="Times New Roman" w:cs="Times New Roman"/>
          <w:sz w:val="24"/>
          <w:szCs w:val="24"/>
          <w:lang w:val="es-ES"/>
        </w:rPr>
        <w:t xml:space="preserve"> </w:t>
      </w:r>
      <w:r w:rsidR="004A6F6B" w:rsidRPr="00FA26D6">
        <w:rPr>
          <w:rFonts w:ascii="Times New Roman" w:hAnsi="Times New Roman" w:cs="Times New Roman"/>
          <w:i/>
          <w:iCs/>
          <w:sz w:val="24"/>
          <w:szCs w:val="24"/>
          <w:lang w:val="es-ES"/>
        </w:rPr>
        <w:t>Importancia de c</w:t>
      </w:r>
      <w:r w:rsidR="00D04C79" w:rsidRPr="00FA26D6">
        <w:rPr>
          <w:rFonts w:ascii="Times New Roman" w:hAnsi="Times New Roman" w:cs="Times New Roman"/>
          <w:i/>
          <w:iCs/>
          <w:sz w:val="24"/>
          <w:szCs w:val="24"/>
          <w:lang w:val="es-ES"/>
        </w:rPr>
        <w:t xml:space="preserve">onocer las expectativas del entorno laboral para los </w:t>
      </w:r>
      <w:r w:rsidR="001E72BE" w:rsidRPr="00FA26D6">
        <w:rPr>
          <w:rFonts w:ascii="Times New Roman" w:hAnsi="Times New Roman" w:cs="Times New Roman"/>
          <w:i/>
          <w:iCs/>
          <w:sz w:val="24"/>
          <w:szCs w:val="24"/>
          <w:lang w:val="es-ES"/>
        </w:rPr>
        <w:t>i</w:t>
      </w:r>
      <w:r w:rsidR="00D04C79" w:rsidRPr="00FA26D6">
        <w:rPr>
          <w:rFonts w:ascii="Times New Roman" w:hAnsi="Times New Roman" w:cs="Times New Roman"/>
          <w:i/>
          <w:iCs/>
          <w:sz w:val="24"/>
          <w:szCs w:val="24"/>
          <w:lang w:val="es-ES"/>
        </w:rPr>
        <w:t xml:space="preserve">ngenieros en </w:t>
      </w:r>
      <w:r w:rsidR="001E72BE" w:rsidRPr="00FA26D6">
        <w:rPr>
          <w:rFonts w:ascii="Times New Roman" w:hAnsi="Times New Roman" w:cs="Times New Roman"/>
          <w:i/>
          <w:iCs/>
          <w:sz w:val="24"/>
          <w:szCs w:val="24"/>
          <w:lang w:val="es-ES"/>
        </w:rPr>
        <w:t>c</w:t>
      </w:r>
      <w:r w:rsidR="00D04C79" w:rsidRPr="00FA26D6">
        <w:rPr>
          <w:rFonts w:ascii="Times New Roman" w:hAnsi="Times New Roman" w:cs="Times New Roman"/>
          <w:i/>
          <w:iCs/>
          <w:sz w:val="24"/>
          <w:szCs w:val="24"/>
          <w:lang w:val="es-ES"/>
        </w:rPr>
        <w:t>omputación</w:t>
      </w:r>
      <w:r w:rsidR="00FA26D6">
        <w:rPr>
          <w:rFonts w:ascii="Times New Roman" w:hAnsi="Times New Roman" w:cs="Times New Roman"/>
          <w:i/>
          <w:iCs/>
          <w:sz w:val="24"/>
          <w:szCs w:val="24"/>
          <w:lang w:val="es-ES"/>
        </w:rPr>
        <w:t>.</w:t>
      </w:r>
    </w:p>
    <w:p w14:paraId="7A3BD466" w14:textId="77777777" w:rsidR="00FA26D6" w:rsidRPr="00FA26D6" w:rsidRDefault="00FA26D6" w:rsidP="00FA26D6">
      <w:pPr>
        <w:spacing w:after="0" w:line="240" w:lineRule="auto"/>
        <w:contextualSpacing/>
        <w:mirrorIndents/>
        <w:jc w:val="center"/>
        <w:rPr>
          <w:rFonts w:ascii="Times New Roman" w:hAnsi="Times New Roman" w:cs="Times New Roman"/>
          <w:i/>
          <w:iCs/>
          <w:sz w:val="24"/>
          <w:szCs w:val="24"/>
          <w:lang w:val="es-ES"/>
        </w:rPr>
      </w:pPr>
    </w:p>
    <w:p w14:paraId="6C74CAC1" w14:textId="121CA525" w:rsidR="00C07D43" w:rsidRDefault="00D04C79" w:rsidP="00FA26D6">
      <w:pPr>
        <w:spacing w:after="0" w:line="240" w:lineRule="auto"/>
        <w:contextualSpacing/>
        <w:mirrorIndents/>
        <w:jc w:val="center"/>
        <w:rPr>
          <w:rFonts w:ascii="Times New Roman" w:hAnsi="Times New Roman" w:cs="Times New Roman"/>
          <w:sz w:val="24"/>
          <w:szCs w:val="24"/>
          <w:lang w:val="es-ES"/>
        </w:rPr>
      </w:pPr>
      <w:r w:rsidRPr="00FA26D6">
        <w:rPr>
          <w:rFonts w:ascii="Times New Roman" w:hAnsi="Times New Roman" w:cs="Times New Roman"/>
          <w:noProof/>
          <w:sz w:val="24"/>
          <w:szCs w:val="24"/>
          <w:lang w:val="es-ES"/>
        </w:rPr>
        <w:drawing>
          <wp:inline distT="0" distB="0" distL="0" distR="0" wp14:anchorId="43F351B0" wp14:editId="7D1550D4">
            <wp:extent cx="1800000" cy="1800000"/>
            <wp:effectExtent l="0" t="0" r="0" b="0"/>
            <wp:docPr id="514947843" name="Imagen 2" descr="Gráfico, Gráfico circular&#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4947843" name="Imagen 2" descr="Gráfico, Gráfico circular&#10;&#10;El contenido generado por IA puede ser incorrecto."/>
                    <pic:cNvPicPr preferRelativeResize="0">
                      <a:picLocks noChangeAspect="1" noChangeArrowheads="1"/>
                    </pic:cNvPicPr>
                  </pic:nvPicPr>
                  <pic:blipFill rotWithShape="1">
                    <a:blip r:embed="rId13">
                      <a:extLst>
                        <a:ext uri="{28A0092B-C50C-407E-A947-70E740481C1C}">
                          <a14:useLocalDpi xmlns:a14="http://schemas.microsoft.com/office/drawing/2010/main" val="0"/>
                        </a:ext>
                      </a:extLst>
                    </a:blip>
                    <a:srcRect l="26501" t="32912" r="25484" b="2548"/>
                    <a:stretch/>
                  </pic:blipFill>
                  <pic:spPr bwMode="auto">
                    <a:xfrm>
                      <a:off x="0" y="0"/>
                      <a:ext cx="1800000" cy="1800000"/>
                    </a:xfrm>
                    <a:prstGeom prst="rect">
                      <a:avLst/>
                    </a:prstGeom>
                    <a:noFill/>
                    <a:ln>
                      <a:noFill/>
                    </a:ln>
                    <a:extLst>
                      <a:ext uri="{53640926-AAD7-44D8-BBD7-CCE9431645EC}">
                        <a14:shadowObscured xmlns:a14="http://schemas.microsoft.com/office/drawing/2010/main"/>
                      </a:ext>
                    </a:extLst>
                  </pic:spPr>
                </pic:pic>
              </a:graphicData>
            </a:graphic>
          </wp:inline>
        </w:drawing>
      </w:r>
    </w:p>
    <w:p w14:paraId="79711A8C" w14:textId="77777777" w:rsidR="00FA26D6" w:rsidRP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136D2C73" w14:textId="03145683" w:rsidR="00852F9F" w:rsidRDefault="009F4ED5" w:rsidP="00FA26D6">
      <w:pPr>
        <w:spacing w:after="0" w:line="240" w:lineRule="auto"/>
        <w:contextualSpacing/>
        <w:mirrorIndents/>
        <w:jc w:val="center"/>
        <w:rPr>
          <w:rFonts w:ascii="Times New Roman" w:hAnsi="Times New Roman" w:cs="Times New Roman"/>
          <w:i/>
          <w:iCs/>
          <w:sz w:val="24"/>
          <w:szCs w:val="24"/>
          <w:lang w:val="es-ES"/>
        </w:rPr>
      </w:pPr>
      <w:r w:rsidRPr="00FA26D6">
        <w:rPr>
          <w:rFonts w:ascii="Times New Roman" w:hAnsi="Times New Roman" w:cs="Times New Roman"/>
          <w:b/>
          <w:bCs/>
          <w:sz w:val="24"/>
          <w:szCs w:val="24"/>
          <w:lang w:val="es-ES"/>
        </w:rPr>
        <w:t>Figura 6</w:t>
      </w:r>
      <w:r w:rsidR="00050364" w:rsidRPr="00FA26D6">
        <w:rPr>
          <w:rFonts w:ascii="Times New Roman" w:hAnsi="Times New Roman" w:cs="Times New Roman"/>
          <w:b/>
          <w:bCs/>
          <w:sz w:val="24"/>
          <w:szCs w:val="24"/>
          <w:lang w:val="es-ES"/>
        </w:rPr>
        <w:t>.</w:t>
      </w:r>
      <w:r w:rsidR="00050364" w:rsidRPr="00FA26D6">
        <w:rPr>
          <w:rFonts w:ascii="Times New Roman" w:hAnsi="Times New Roman" w:cs="Times New Roman"/>
          <w:sz w:val="24"/>
          <w:szCs w:val="24"/>
          <w:lang w:val="es-ES"/>
        </w:rPr>
        <w:t xml:space="preserve"> </w:t>
      </w:r>
      <w:r w:rsidR="00D04C79" w:rsidRPr="00FA26D6">
        <w:rPr>
          <w:rFonts w:ascii="Times New Roman" w:hAnsi="Times New Roman" w:cs="Times New Roman"/>
          <w:i/>
          <w:iCs/>
          <w:sz w:val="24"/>
          <w:szCs w:val="24"/>
          <w:lang w:val="es-ES"/>
        </w:rPr>
        <w:t>Importancia de la vinculación profesional</w:t>
      </w:r>
      <w:r w:rsidR="001E72BE" w:rsidRPr="00FA26D6">
        <w:rPr>
          <w:rFonts w:ascii="Times New Roman" w:hAnsi="Times New Roman" w:cs="Times New Roman"/>
          <w:i/>
          <w:iCs/>
          <w:sz w:val="24"/>
          <w:szCs w:val="24"/>
          <w:lang w:val="es-ES"/>
        </w:rPr>
        <w:t xml:space="preserve"> para los ingenieros en computación</w:t>
      </w:r>
      <w:r w:rsidR="00FA26D6">
        <w:rPr>
          <w:rFonts w:ascii="Times New Roman" w:hAnsi="Times New Roman" w:cs="Times New Roman"/>
          <w:i/>
          <w:iCs/>
          <w:sz w:val="24"/>
          <w:szCs w:val="24"/>
          <w:lang w:val="es-ES"/>
        </w:rPr>
        <w:t>.</w:t>
      </w:r>
    </w:p>
    <w:p w14:paraId="5B8E3D17" w14:textId="77777777" w:rsidR="00FA26D6" w:rsidRPr="00FA26D6" w:rsidRDefault="00FA26D6" w:rsidP="00FA26D6">
      <w:pPr>
        <w:spacing w:after="0" w:line="240" w:lineRule="auto"/>
        <w:contextualSpacing/>
        <w:mirrorIndents/>
        <w:jc w:val="center"/>
        <w:rPr>
          <w:rFonts w:ascii="Times New Roman" w:hAnsi="Times New Roman" w:cs="Times New Roman"/>
          <w:i/>
          <w:iCs/>
          <w:sz w:val="24"/>
          <w:szCs w:val="24"/>
          <w:lang w:val="es-ES"/>
        </w:rPr>
      </w:pPr>
    </w:p>
    <w:p w14:paraId="260EFF6E" w14:textId="162E9094" w:rsidR="00050364" w:rsidRPr="00FA26D6" w:rsidRDefault="00050364" w:rsidP="00FA26D6">
      <w:pPr>
        <w:spacing w:after="0" w:line="240" w:lineRule="auto"/>
        <w:contextualSpacing/>
        <w:mirrorIndents/>
        <w:jc w:val="center"/>
        <w:rPr>
          <w:rFonts w:ascii="Times New Roman" w:hAnsi="Times New Roman" w:cs="Times New Roman"/>
          <w:sz w:val="24"/>
          <w:szCs w:val="24"/>
          <w:lang w:val="es-ES"/>
        </w:rPr>
      </w:pPr>
      <w:r w:rsidRPr="00FA26D6">
        <w:rPr>
          <w:rFonts w:ascii="Times New Roman" w:hAnsi="Times New Roman" w:cs="Times New Roman"/>
          <w:noProof/>
          <w:sz w:val="24"/>
          <w:szCs w:val="24"/>
          <w:lang w:val="es-ES"/>
        </w:rPr>
        <w:drawing>
          <wp:inline distT="0" distB="0" distL="0" distR="0" wp14:anchorId="510D21B8" wp14:editId="150B3744">
            <wp:extent cx="1532678" cy="1888067"/>
            <wp:effectExtent l="0" t="0" r="0" b="0"/>
            <wp:docPr id="865977200"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a:extLst>
                        <a:ext uri="{28A0092B-C50C-407E-A947-70E740481C1C}">
                          <a14:useLocalDpi xmlns:a14="http://schemas.microsoft.com/office/drawing/2010/main" val="0"/>
                        </a:ext>
                      </a:extLst>
                    </a:blip>
                    <a:srcRect l="31049" t="37981" r="30884" b="4081"/>
                    <a:stretch/>
                  </pic:blipFill>
                  <pic:spPr bwMode="auto">
                    <a:xfrm>
                      <a:off x="0" y="0"/>
                      <a:ext cx="1537823" cy="1894406"/>
                    </a:xfrm>
                    <a:prstGeom prst="rect">
                      <a:avLst/>
                    </a:prstGeom>
                    <a:noFill/>
                    <a:ln>
                      <a:noFill/>
                    </a:ln>
                    <a:extLst>
                      <a:ext uri="{53640926-AAD7-44D8-BBD7-CCE9431645EC}">
                        <a14:shadowObscured xmlns:a14="http://schemas.microsoft.com/office/drawing/2010/main"/>
                      </a:ext>
                    </a:extLst>
                  </pic:spPr>
                </pic:pic>
              </a:graphicData>
            </a:graphic>
          </wp:inline>
        </w:drawing>
      </w:r>
    </w:p>
    <w:p w14:paraId="5134058A" w14:textId="77777777" w:rsidR="000533F8" w:rsidRPr="00FA26D6" w:rsidRDefault="000533F8" w:rsidP="00FA26D6">
      <w:pPr>
        <w:spacing w:after="0" w:line="240" w:lineRule="auto"/>
        <w:contextualSpacing/>
        <w:mirrorIndents/>
        <w:rPr>
          <w:rFonts w:ascii="Times New Roman" w:hAnsi="Times New Roman" w:cs="Times New Roman"/>
          <w:b/>
          <w:bCs/>
          <w:sz w:val="24"/>
          <w:szCs w:val="24"/>
          <w:lang w:val="es-ES"/>
        </w:rPr>
      </w:pPr>
    </w:p>
    <w:p w14:paraId="7FB7D8FA" w14:textId="7ACA7AA9" w:rsidR="00050364" w:rsidRDefault="009F4ED5" w:rsidP="00FA26D6">
      <w:pPr>
        <w:spacing w:after="0" w:line="240" w:lineRule="auto"/>
        <w:contextualSpacing/>
        <w:mirrorIndents/>
        <w:jc w:val="center"/>
        <w:rPr>
          <w:rFonts w:ascii="Times New Roman" w:hAnsi="Times New Roman" w:cs="Times New Roman"/>
          <w:i/>
          <w:iCs/>
          <w:sz w:val="24"/>
          <w:szCs w:val="24"/>
          <w:lang w:val="es-ES"/>
        </w:rPr>
      </w:pPr>
      <w:r w:rsidRPr="00FA26D6">
        <w:rPr>
          <w:rFonts w:ascii="Times New Roman" w:hAnsi="Times New Roman" w:cs="Times New Roman"/>
          <w:b/>
          <w:bCs/>
          <w:sz w:val="24"/>
          <w:szCs w:val="24"/>
          <w:lang w:val="es-ES"/>
        </w:rPr>
        <w:t>Figura 7</w:t>
      </w:r>
      <w:r w:rsidR="00B367B4" w:rsidRPr="00FA26D6">
        <w:rPr>
          <w:rFonts w:ascii="Times New Roman" w:hAnsi="Times New Roman" w:cs="Times New Roman"/>
          <w:b/>
          <w:bCs/>
          <w:sz w:val="24"/>
          <w:szCs w:val="24"/>
          <w:lang w:val="es-ES"/>
        </w:rPr>
        <w:t>.</w:t>
      </w:r>
      <w:r w:rsidR="00B367B4" w:rsidRPr="00FA26D6">
        <w:rPr>
          <w:rFonts w:ascii="Times New Roman" w:hAnsi="Times New Roman" w:cs="Times New Roman"/>
          <w:sz w:val="24"/>
          <w:szCs w:val="24"/>
          <w:lang w:val="es-ES"/>
        </w:rPr>
        <w:t xml:space="preserve"> </w:t>
      </w:r>
      <w:r w:rsidR="00B367B4" w:rsidRPr="00FA26D6">
        <w:rPr>
          <w:rFonts w:ascii="Times New Roman" w:hAnsi="Times New Roman" w:cs="Times New Roman"/>
          <w:i/>
          <w:iCs/>
          <w:sz w:val="24"/>
          <w:szCs w:val="24"/>
          <w:lang w:val="es-ES"/>
        </w:rPr>
        <w:t xml:space="preserve">Importancia de la comunicación efectiva en el desarrollo </w:t>
      </w:r>
      <w:r w:rsidR="001E72BE" w:rsidRPr="00FA26D6">
        <w:rPr>
          <w:rFonts w:ascii="Times New Roman" w:hAnsi="Times New Roman" w:cs="Times New Roman"/>
          <w:i/>
          <w:iCs/>
          <w:sz w:val="24"/>
          <w:szCs w:val="24"/>
          <w:lang w:val="es-ES"/>
        </w:rPr>
        <w:t>de los ingenieros en computación</w:t>
      </w:r>
      <w:r w:rsidR="00FA26D6">
        <w:rPr>
          <w:rFonts w:ascii="Times New Roman" w:hAnsi="Times New Roman" w:cs="Times New Roman"/>
          <w:i/>
          <w:iCs/>
          <w:sz w:val="24"/>
          <w:szCs w:val="24"/>
          <w:lang w:val="es-ES"/>
        </w:rPr>
        <w:t>.</w:t>
      </w:r>
    </w:p>
    <w:p w14:paraId="13B2AD3A" w14:textId="77777777" w:rsidR="00FA26D6" w:rsidRP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2CA6C297" w14:textId="07A4D506" w:rsidR="00B367B4" w:rsidRDefault="00B367B4" w:rsidP="00FA26D6">
      <w:pPr>
        <w:spacing w:after="0" w:line="240" w:lineRule="auto"/>
        <w:contextualSpacing/>
        <w:mirrorIndents/>
        <w:jc w:val="center"/>
        <w:rPr>
          <w:rFonts w:ascii="Times New Roman" w:hAnsi="Times New Roman" w:cs="Times New Roman"/>
          <w:sz w:val="24"/>
          <w:szCs w:val="24"/>
          <w:lang w:val="es-ES"/>
        </w:rPr>
      </w:pPr>
      <w:r w:rsidRPr="00FA26D6">
        <w:rPr>
          <w:rFonts w:ascii="Times New Roman" w:hAnsi="Times New Roman" w:cs="Times New Roman"/>
          <w:noProof/>
          <w:sz w:val="24"/>
          <w:szCs w:val="24"/>
          <w:lang w:val="es-ES"/>
        </w:rPr>
        <w:drawing>
          <wp:inline distT="0" distB="0" distL="0" distR="0" wp14:anchorId="4296311E" wp14:editId="4559B479">
            <wp:extent cx="1548000" cy="1548000"/>
            <wp:effectExtent l="0" t="0" r="0" b="0"/>
            <wp:docPr id="132766465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rotWithShape="1">
                    <a:blip r:embed="rId15">
                      <a:extLst>
                        <a:ext uri="{28A0092B-C50C-407E-A947-70E740481C1C}">
                          <a14:useLocalDpi xmlns:a14="http://schemas.microsoft.com/office/drawing/2010/main" val="0"/>
                        </a:ext>
                      </a:extLst>
                    </a:blip>
                    <a:srcRect l="27392" t="33613" r="26195" b="4095"/>
                    <a:stretch/>
                  </pic:blipFill>
                  <pic:spPr bwMode="auto">
                    <a:xfrm>
                      <a:off x="0" y="0"/>
                      <a:ext cx="1548000" cy="1548000"/>
                    </a:xfrm>
                    <a:prstGeom prst="rect">
                      <a:avLst/>
                    </a:prstGeom>
                    <a:noFill/>
                    <a:ln>
                      <a:noFill/>
                    </a:ln>
                    <a:extLst>
                      <a:ext uri="{53640926-AAD7-44D8-BBD7-CCE9431645EC}">
                        <a14:shadowObscured xmlns:a14="http://schemas.microsoft.com/office/drawing/2010/main"/>
                      </a:ext>
                    </a:extLst>
                  </pic:spPr>
                </pic:pic>
              </a:graphicData>
            </a:graphic>
          </wp:inline>
        </w:drawing>
      </w:r>
    </w:p>
    <w:p w14:paraId="1628EE59" w14:textId="77777777" w:rsid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0356BCC7" w14:textId="77777777" w:rsid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3434F044" w14:textId="77777777" w:rsid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009D1998" w14:textId="77777777" w:rsid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59F165F5" w14:textId="77777777" w:rsid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07B4E81C" w14:textId="77777777" w:rsidR="00FA26D6" w:rsidRP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39A7B260" w14:textId="423933A4" w:rsidR="00B367B4" w:rsidRDefault="009F4ED5" w:rsidP="00FA26D6">
      <w:pPr>
        <w:spacing w:after="0" w:line="240" w:lineRule="auto"/>
        <w:contextualSpacing/>
        <w:mirrorIndents/>
        <w:jc w:val="center"/>
        <w:rPr>
          <w:rFonts w:ascii="Times New Roman" w:hAnsi="Times New Roman" w:cs="Times New Roman"/>
          <w:i/>
          <w:iCs/>
          <w:sz w:val="24"/>
          <w:szCs w:val="24"/>
          <w:lang w:val="es-ES"/>
        </w:rPr>
      </w:pPr>
      <w:r w:rsidRPr="00FA26D6">
        <w:rPr>
          <w:rFonts w:ascii="Times New Roman" w:hAnsi="Times New Roman" w:cs="Times New Roman"/>
          <w:b/>
          <w:bCs/>
          <w:sz w:val="24"/>
          <w:szCs w:val="24"/>
          <w:lang w:val="es-ES"/>
        </w:rPr>
        <w:lastRenderedPageBreak/>
        <w:t>Figura 8</w:t>
      </w:r>
      <w:r w:rsidR="00B367B4" w:rsidRPr="00FA26D6">
        <w:rPr>
          <w:rFonts w:ascii="Times New Roman" w:hAnsi="Times New Roman" w:cs="Times New Roman"/>
          <w:b/>
          <w:bCs/>
          <w:sz w:val="24"/>
          <w:szCs w:val="24"/>
          <w:lang w:val="es-ES"/>
        </w:rPr>
        <w:t xml:space="preserve">. </w:t>
      </w:r>
      <w:r w:rsidR="00B367B4" w:rsidRPr="00FA26D6">
        <w:rPr>
          <w:rFonts w:ascii="Times New Roman" w:hAnsi="Times New Roman" w:cs="Times New Roman"/>
          <w:sz w:val="24"/>
          <w:szCs w:val="24"/>
          <w:lang w:val="es-ES"/>
        </w:rPr>
        <w:t xml:space="preserve"> </w:t>
      </w:r>
      <w:r w:rsidR="00B367B4" w:rsidRPr="00FA26D6">
        <w:rPr>
          <w:rFonts w:ascii="Times New Roman" w:hAnsi="Times New Roman" w:cs="Times New Roman"/>
          <w:i/>
          <w:iCs/>
          <w:sz w:val="24"/>
          <w:szCs w:val="24"/>
          <w:lang w:val="es-ES"/>
        </w:rPr>
        <w:t>Importancia del trabajo en equipo y resolución de conflictos</w:t>
      </w:r>
      <w:r w:rsidR="004A6F6B" w:rsidRPr="00FA26D6">
        <w:rPr>
          <w:rFonts w:ascii="Times New Roman" w:hAnsi="Times New Roman" w:cs="Times New Roman"/>
          <w:i/>
          <w:iCs/>
          <w:sz w:val="24"/>
          <w:szCs w:val="24"/>
          <w:lang w:val="es-ES"/>
        </w:rPr>
        <w:t xml:space="preserve"> para los ingenieros en computación</w:t>
      </w:r>
      <w:r w:rsidR="00FA26D6">
        <w:rPr>
          <w:rFonts w:ascii="Times New Roman" w:hAnsi="Times New Roman" w:cs="Times New Roman"/>
          <w:i/>
          <w:iCs/>
          <w:sz w:val="24"/>
          <w:szCs w:val="24"/>
          <w:lang w:val="es-ES"/>
        </w:rPr>
        <w:t>.</w:t>
      </w:r>
    </w:p>
    <w:p w14:paraId="4E480976" w14:textId="77777777" w:rsidR="00FA26D6" w:rsidRPr="00FA26D6" w:rsidRDefault="00FA26D6" w:rsidP="00FA26D6">
      <w:pPr>
        <w:spacing w:after="0" w:line="240" w:lineRule="auto"/>
        <w:contextualSpacing/>
        <w:mirrorIndents/>
        <w:jc w:val="center"/>
        <w:rPr>
          <w:rFonts w:ascii="Times New Roman" w:hAnsi="Times New Roman" w:cs="Times New Roman"/>
          <w:i/>
          <w:iCs/>
          <w:sz w:val="24"/>
          <w:szCs w:val="24"/>
          <w:lang w:val="es-ES"/>
        </w:rPr>
      </w:pPr>
    </w:p>
    <w:p w14:paraId="4A82ABB9" w14:textId="60420085" w:rsidR="009A77D5" w:rsidRDefault="00B367B4" w:rsidP="00FA26D6">
      <w:pPr>
        <w:spacing w:after="0" w:line="240" w:lineRule="auto"/>
        <w:contextualSpacing/>
        <w:mirrorIndents/>
        <w:jc w:val="center"/>
        <w:rPr>
          <w:rFonts w:ascii="Times New Roman" w:hAnsi="Times New Roman" w:cs="Times New Roman"/>
          <w:sz w:val="24"/>
          <w:szCs w:val="24"/>
          <w:lang w:val="es-ES"/>
        </w:rPr>
      </w:pPr>
      <w:r w:rsidRPr="00FA26D6">
        <w:rPr>
          <w:rFonts w:ascii="Times New Roman" w:hAnsi="Times New Roman" w:cs="Times New Roman"/>
          <w:noProof/>
          <w:sz w:val="24"/>
          <w:szCs w:val="24"/>
          <w:lang w:val="es-ES"/>
        </w:rPr>
        <w:drawing>
          <wp:inline distT="0" distB="0" distL="0" distR="0" wp14:anchorId="7FBF8123" wp14:editId="3661146F">
            <wp:extent cx="1368000" cy="1548000"/>
            <wp:effectExtent l="0" t="0" r="3810" b="0"/>
            <wp:docPr id="83355745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rotWithShape="1">
                    <a:blip r:embed="rId16">
                      <a:extLst>
                        <a:ext uri="{28A0092B-C50C-407E-A947-70E740481C1C}">
                          <a14:useLocalDpi xmlns:a14="http://schemas.microsoft.com/office/drawing/2010/main" val="0"/>
                        </a:ext>
                      </a:extLst>
                    </a:blip>
                    <a:srcRect l="31461" t="32912" r="32102" b="4098"/>
                    <a:stretch/>
                  </pic:blipFill>
                  <pic:spPr bwMode="auto">
                    <a:xfrm>
                      <a:off x="0" y="0"/>
                      <a:ext cx="1368000" cy="1548000"/>
                    </a:xfrm>
                    <a:prstGeom prst="rect">
                      <a:avLst/>
                    </a:prstGeom>
                    <a:noFill/>
                    <a:ln>
                      <a:noFill/>
                    </a:ln>
                    <a:extLst>
                      <a:ext uri="{53640926-AAD7-44D8-BBD7-CCE9431645EC}">
                        <a14:shadowObscured xmlns:a14="http://schemas.microsoft.com/office/drawing/2010/main"/>
                      </a:ext>
                    </a:extLst>
                  </pic:spPr>
                </pic:pic>
              </a:graphicData>
            </a:graphic>
          </wp:inline>
        </w:drawing>
      </w:r>
    </w:p>
    <w:p w14:paraId="5C63AABD" w14:textId="77777777" w:rsidR="00FA26D6" w:rsidRP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6D3C5700" w14:textId="0E3969D1" w:rsidR="00B367B4" w:rsidRDefault="009F4ED5" w:rsidP="00FA26D6">
      <w:pPr>
        <w:spacing w:after="0" w:line="240" w:lineRule="auto"/>
        <w:contextualSpacing/>
        <w:mirrorIndents/>
        <w:jc w:val="center"/>
        <w:rPr>
          <w:rFonts w:ascii="Times New Roman" w:hAnsi="Times New Roman" w:cs="Times New Roman"/>
          <w:i/>
          <w:iCs/>
          <w:sz w:val="24"/>
          <w:szCs w:val="24"/>
          <w:lang w:val="es-ES"/>
        </w:rPr>
      </w:pPr>
      <w:r w:rsidRPr="00FA26D6">
        <w:rPr>
          <w:rFonts w:ascii="Times New Roman" w:hAnsi="Times New Roman" w:cs="Times New Roman"/>
          <w:b/>
          <w:bCs/>
          <w:sz w:val="24"/>
          <w:szCs w:val="24"/>
          <w:lang w:val="es-ES"/>
        </w:rPr>
        <w:t>Figura 9</w:t>
      </w:r>
      <w:r w:rsidR="00B367B4" w:rsidRPr="00FA26D6">
        <w:rPr>
          <w:rFonts w:ascii="Times New Roman" w:hAnsi="Times New Roman" w:cs="Times New Roman"/>
          <w:b/>
          <w:bCs/>
          <w:sz w:val="24"/>
          <w:szCs w:val="24"/>
          <w:lang w:val="es-ES"/>
        </w:rPr>
        <w:t xml:space="preserve">. </w:t>
      </w:r>
      <w:r w:rsidR="00B367B4" w:rsidRPr="00FA26D6">
        <w:rPr>
          <w:rFonts w:ascii="Times New Roman" w:hAnsi="Times New Roman" w:cs="Times New Roman"/>
          <w:sz w:val="24"/>
          <w:szCs w:val="24"/>
          <w:lang w:val="es-ES"/>
        </w:rPr>
        <w:t xml:space="preserve"> </w:t>
      </w:r>
      <w:r w:rsidR="00B367B4" w:rsidRPr="00FA26D6">
        <w:rPr>
          <w:rFonts w:ascii="Times New Roman" w:hAnsi="Times New Roman" w:cs="Times New Roman"/>
          <w:i/>
          <w:iCs/>
          <w:sz w:val="24"/>
          <w:szCs w:val="24"/>
          <w:lang w:val="es-ES"/>
        </w:rPr>
        <w:t>Importancia del liderazgo y toma de decisiones</w:t>
      </w:r>
      <w:r w:rsidR="004A6F6B" w:rsidRPr="00FA26D6">
        <w:rPr>
          <w:rFonts w:ascii="Times New Roman" w:hAnsi="Times New Roman" w:cs="Times New Roman"/>
          <w:i/>
          <w:iCs/>
          <w:sz w:val="24"/>
          <w:szCs w:val="24"/>
          <w:lang w:val="es-ES"/>
        </w:rPr>
        <w:t xml:space="preserve"> para los ingenieros en computación</w:t>
      </w:r>
      <w:r w:rsidR="00FA26D6">
        <w:rPr>
          <w:rFonts w:ascii="Times New Roman" w:hAnsi="Times New Roman" w:cs="Times New Roman"/>
          <w:i/>
          <w:iCs/>
          <w:sz w:val="24"/>
          <w:szCs w:val="24"/>
          <w:lang w:val="es-ES"/>
        </w:rPr>
        <w:t>.</w:t>
      </w:r>
    </w:p>
    <w:p w14:paraId="68453984" w14:textId="77777777" w:rsidR="00FA26D6" w:rsidRPr="00FA26D6" w:rsidRDefault="00FA26D6" w:rsidP="00FA26D6">
      <w:pPr>
        <w:spacing w:after="0" w:line="240" w:lineRule="auto"/>
        <w:contextualSpacing/>
        <w:mirrorIndents/>
        <w:jc w:val="center"/>
        <w:rPr>
          <w:rFonts w:ascii="Times New Roman" w:hAnsi="Times New Roman" w:cs="Times New Roman"/>
          <w:i/>
          <w:iCs/>
          <w:sz w:val="24"/>
          <w:szCs w:val="24"/>
          <w:lang w:val="es-ES"/>
        </w:rPr>
      </w:pPr>
    </w:p>
    <w:p w14:paraId="69AB572D" w14:textId="686E47CE" w:rsidR="00B367B4" w:rsidRPr="00FA26D6" w:rsidRDefault="00B367B4" w:rsidP="00FA26D6">
      <w:pPr>
        <w:spacing w:after="0" w:line="240" w:lineRule="auto"/>
        <w:contextualSpacing/>
        <w:mirrorIndents/>
        <w:jc w:val="center"/>
        <w:rPr>
          <w:rFonts w:ascii="Times New Roman" w:hAnsi="Times New Roman" w:cs="Times New Roman"/>
          <w:i/>
          <w:iCs/>
          <w:sz w:val="24"/>
          <w:szCs w:val="24"/>
          <w:lang w:val="es-ES"/>
        </w:rPr>
      </w:pPr>
      <w:r w:rsidRPr="00FA26D6">
        <w:rPr>
          <w:rFonts w:ascii="Times New Roman" w:hAnsi="Times New Roman" w:cs="Times New Roman"/>
          <w:i/>
          <w:iCs/>
          <w:noProof/>
          <w:sz w:val="24"/>
          <w:szCs w:val="24"/>
          <w:lang w:val="es-ES"/>
        </w:rPr>
        <w:drawing>
          <wp:inline distT="0" distB="0" distL="0" distR="0" wp14:anchorId="66DBEB65" wp14:editId="04865922">
            <wp:extent cx="1440000" cy="1620000"/>
            <wp:effectExtent l="0" t="0" r="8255" b="0"/>
            <wp:docPr id="237980265"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rotWithShape="1">
                    <a:blip r:embed="rId17">
                      <a:extLst>
                        <a:ext uri="{28A0092B-C50C-407E-A947-70E740481C1C}">
                          <a14:useLocalDpi xmlns:a14="http://schemas.microsoft.com/office/drawing/2010/main" val="0"/>
                        </a:ext>
                      </a:extLst>
                    </a:blip>
                    <a:srcRect l="31974" t="28863" r="32505" b="3497"/>
                    <a:stretch/>
                  </pic:blipFill>
                  <pic:spPr bwMode="auto">
                    <a:xfrm>
                      <a:off x="0" y="0"/>
                      <a:ext cx="1440000" cy="1620000"/>
                    </a:xfrm>
                    <a:prstGeom prst="rect">
                      <a:avLst/>
                    </a:prstGeom>
                    <a:noFill/>
                    <a:ln>
                      <a:noFill/>
                    </a:ln>
                    <a:extLst>
                      <a:ext uri="{53640926-AAD7-44D8-BBD7-CCE9431645EC}">
                        <a14:shadowObscured xmlns:a14="http://schemas.microsoft.com/office/drawing/2010/main"/>
                      </a:ext>
                    </a:extLst>
                  </pic:spPr>
                </pic:pic>
              </a:graphicData>
            </a:graphic>
          </wp:inline>
        </w:drawing>
      </w:r>
    </w:p>
    <w:p w14:paraId="2AE5D441" w14:textId="77777777" w:rsidR="0030229D" w:rsidRPr="00FA26D6" w:rsidRDefault="0030229D" w:rsidP="00FA26D6">
      <w:pPr>
        <w:spacing w:after="0" w:line="240" w:lineRule="auto"/>
        <w:contextualSpacing/>
        <w:mirrorIndents/>
        <w:jc w:val="center"/>
        <w:rPr>
          <w:rFonts w:ascii="Times New Roman" w:hAnsi="Times New Roman" w:cs="Times New Roman"/>
          <w:b/>
          <w:bCs/>
          <w:sz w:val="24"/>
          <w:szCs w:val="24"/>
          <w:lang w:val="es-ES"/>
        </w:rPr>
      </w:pPr>
    </w:p>
    <w:p w14:paraId="2DDC4630" w14:textId="74158CB9" w:rsidR="004503C7" w:rsidRPr="00FA26D6" w:rsidRDefault="009F4ED5" w:rsidP="00FA26D6">
      <w:pPr>
        <w:spacing w:after="0" w:line="240" w:lineRule="auto"/>
        <w:contextualSpacing/>
        <w:mirrorIndents/>
        <w:jc w:val="center"/>
        <w:rPr>
          <w:rFonts w:ascii="Times New Roman" w:hAnsi="Times New Roman" w:cs="Times New Roman"/>
          <w:i/>
          <w:iCs/>
          <w:sz w:val="24"/>
          <w:szCs w:val="24"/>
          <w:lang w:val="es-ES"/>
        </w:rPr>
      </w:pPr>
      <w:r w:rsidRPr="00FA26D6">
        <w:rPr>
          <w:rFonts w:ascii="Times New Roman" w:hAnsi="Times New Roman" w:cs="Times New Roman"/>
          <w:b/>
          <w:bCs/>
          <w:sz w:val="24"/>
          <w:szCs w:val="24"/>
          <w:lang w:val="es-ES"/>
        </w:rPr>
        <w:t>Figura 10</w:t>
      </w:r>
      <w:r w:rsidR="00B367B4" w:rsidRPr="00FA26D6">
        <w:rPr>
          <w:rFonts w:ascii="Times New Roman" w:hAnsi="Times New Roman" w:cs="Times New Roman"/>
          <w:b/>
          <w:bCs/>
          <w:sz w:val="24"/>
          <w:szCs w:val="24"/>
          <w:lang w:val="es-ES"/>
        </w:rPr>
        <w:t xml:space="preserve">. </w:t>
      </w:r>
      <w:r w:rsidR="00B367B4" w:rsidRPr="00FA26D6">
        <w:rPr>
          <w:rFonts w:ascii="Times New Roman" w:hAnsi="Times New Roman" w:cs="Times New Roman"/>
          <w:sz w:val="24"/>
          <w:szCs w:val="24"/>
          <w:lang w:val="es-ES"/>
        </w:rPr>
        <w:t xml:space="preserve"> </w:t>
      </w:r>
      <w:r w:rsidR="00B367B4" w:rsidRPr="00FA26D6">
        <w:rPr>
          <w:rFonts w:ascii="Times New Roman" w:hAnsi="Times New Roman" w:cs="Times New Roman"/>
          <w:i/>
          <w:iCs/>
          <w:sz w:val="24"/>
          <w:szCs w:val="24"/>
          <w:lang w:val="es-ES"/>
        </w:rPr>
        <w:t>Importancia</w:t>
      </w:r>
      <w:r w:rsidR="00577FEE" w:rsidRPr="00FA26D6">
        <w:rPr>
          <w:rFonts w:ascii="Times New Roman" w:hAnsi="Times New Roman" w:cs="Times New Roman"/>
          <w:i/>
          <w:iCs/>
          <w:sz w:val="24"/>
          <w:szCs w:val="24"/>
          <w:lang w:val="es-ES"/>
        </w:rPr>
        <w:t xml:space="preserve"> </w:t>
      </w:r>
    </w:p>
    <w:p w14:paraId="4C491BAB" w14:textId="42BC7EA7" w:rsidR="00B367B4" w:rsidRDefault="00577FEE" w:rsidP="00FA26D6">
      <w:pPr>
        <w:spacing w:after="0" w:line="240" w:lineRule="auto"/>
        <w:contextualSpacing/>
        <w:mirrorIndents/>
        <w:jc w:val="center"/>
        <w:rPr>
          <w:rFonts w:ascii="Times New Roman" w:hAnsi="Times New Roman" w:cs="Times New Roman"/>
          <w:i/>
          <w:iCs/>
          <w:sz w:val="24"/>
          <w:szCs w:val="24"/>
          <w:lang w:val="es-ES"/>
        </w:rPr>
      </w:pPr>
      <w:r w:rsidRPr="00FA26D6">
        <w:rPr>
          <w:rFonts w:ascii="Times New Roman" w:hAnsi="Times New Roman" w:cs="Times New Roman"/>
          <w:i/>
          <w:iCs/>
          <w:sz w:val="24"/>
          <w:szCs w:val="24"/>
          <w:lang w:val="es-ES"/>
        </w:rPr>
        <w:t>de</w:t>
      </w:r>
      <w:r w:rsidR="00B367B4" w:rsidRPr="00FA26D6">
        <w:rPr>
          <w:rFonts w:ascii="Times New Roman" w:hAnsi="Times New Roman" w:cs="Times New Roman"/>
          <w:i/>
          <w:iCs/>
          <w:sz w:val="24"/>
          <w:szCs w:val="24"/>
          <w:lang w:val="es-ES"/>
        </w:rPr>
        <w:t xml:space="preserve"> la preparación para entrevistas de trabajo </w:t>
      </w:r>
      <w:r w:rsidR="001E72BE" w:rsidRPr="00FA26D6">
        <w:rPr>
          <w:rFonts w:ascii="Times New Roman" w:hAnsi="Times New Roman" w:cs="Times New Roman"/>
          <w:i/>
          <w:iCs/>
          <w:sz w:val="24"/>
          <w:szCs w:val="24"/>
          <w:lang w:val="es-ES"/>
        </w:rPr>
        <w:t>los ingenieros en computación</w:t>
      </w:r>
      <w:r w:rsidR="00FA26D6">
        <w:rPr>
          <w:rFonts w:ascii="Times New Roman" w:hAnsi="Times New Roman" w:cs="Times New Roman"/>
          <w:i/>
          <w:iCs/>
          <w:sz w:val="24"/>
          <w:szCs w:val="24"/>
          <w:lang w:val="es-ES"/>
        </w:rPr>
        <w:t>.</w:t>
      </w:r>
    </w:p>
    <w:p w14:paraId="2A919F18" w14:textId="77777777" w:rsidR="00FA26D6" w:rsidRPr="00FA26D6" w:rsidRDefault="00FA26D6" w:rsidP="00FA26D6">
      <w:pPr>
        <w:spacing w:after="0" w:line="240" w:lineRule="auto"/>
        <w:contextualSpacing/>
        <w:mirrorIndents/>
        <w:jc w:val="center"/>
        <w:rPr>
          <w:rFonts w:ascii="Times New Roman" w:hAnsi="Times New Roman" w:cs="Times New Roman"/>
          <w:i/>
          <w:iCs/>
          <w:sz w:val="24"/>
          <w:szCs w:val="24"/>
          <w:lang w:val="es-ES"/>
        </w:rPr>
      </w:pPr>
    </w:p>
    <w:p w14:paraId="365B629E" w14:textId="6FF83130" w:rsidR="00AA1460" w:rsidRDefault="00B367B4" w:rsidP="00FA26D6">
      <w:pPr>
        <w:spacing w:after="0" w:line="240" w:lineRule="auto"/>
        <w:contextualSpacing/>
        <w:mirrorIndents/>
        <w:jc w:val="center"/>
        <w:rPr>
          <w:rFonts w:ascii="Times New Roman" w:hAnsi="Times New Roman" w:cs="Times New Roman"/>
          <w:sz w:val="24"/>
          <w:szCs w:val="24"/>
          <w:lang w:val="es-ES"/>
        </w:rPr>
      </w:pPr>
      <w:r w:rsidRPr="00FA26D6">
        <w:rPr>
          <w:rFonts w:ascii="Times New Roman" w:hAnsi="Times New Roman" w:cs="Times New Roman"/>
          <w:noProof/>
          <w:sz w:val="24"/>
          <w:szCs w:val="24"/>
          <w:lang w:val="es-ES"/>
        </w:rPr>
        <w:drawing>
          <wp:inline distT="0" distB="0" distL="0" distR="0" wp14:anchorId="1C293702" wp14:editId="5518FA91">
            <wp:extent cx="1440000" cy="1440000"/>
            <wp:effectExtent l="0" t="0" r="8255" b="8255"/>
            <wp:docPr id="479705342"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rotWithShape="1">
                    <a:blip r:embed="rId18">
                      <a:extLst>
                        <a:ext uri="{28A0092B-C50C-407E-A947-70E740481C1C}">
                          <a14:useLocalDpi xmlns:a14="http://schemas.microsoft.com/office/drawing/2010/main" val="0"/>
                        </a:ext>
                      </a:extLst>
                    </a:blip>
                    <a:srcRect l="27126" t="28642" r="26315" b="1943"/>
                    <a:stretch/>
                  </pic:blipFill>
                  <pic:spPr bwMode="auto">
                    <a:xfrm>
                      <a:off x="0" y="0"/>
                      <a:ext cx="1440000" cy="1440000"/>
                    </a:xfrm>
                    <a:prstGeom prst="rect">
                      <a:avLst/>
                    </a:prstGeom>
                    <a:noFill/>
                    <a:ln>
                      <a:noFill/>
                    </a:ln>
                    <a:extLst>
                      <a:ext uri="{53640926-AAD7-44D8-BBD7-CCE9431645EC}">
                        <a14:shadowObscured xmlns:a14="http://schemas.microsoft.com/office/drawing/2010/main"/>
                      </a:ext>
                    </a:extLst>
                  </pic:spPr>
                </pic:pic>
              </a:graphicData>
            </a:graphic>
          </wp:inline>
        </w:drawing>
      </w:r>
    </w:p>
    <w:p w14:paraId="702267BB" w14:textId="77777777" w:rsid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5952C464" w14:textId="77777777" w:rsid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0EE8E231" w14:textId="77777777" w:rsid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2F108B4F" w14:textId="77777777" w:rsid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798E3891" w14:textId="77777777" w:rsid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52B57E29" w14:textId="77777777" w:rsid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36D868F9" w14:textId="77777777" w:rsid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5AE0438C" w14:textId="77777777" w:rsid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67860064" w14:textId="77777777" w:rsidR="00FA26D6" w:rsidRP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21C782C9" w14:textId="1AC9EF92" w:rsidR="00B367B4" w:rsidRDefault="009F4ED5" w:rsidP="00FA26D6">
      <w:pPr>
        <w:spacing w:after="0" w:line="240" w:lineRule="auto"/>
        <w:contextualSpacing/>
        <w:mirrorIndents/>
        <w:jc w:val="center"/>
        <w:rPr>
          <w:rFonts w:ascii="Times New Roman" w:hAnsi="Times New Roman" w:cs="Times New Roman"/>
          <w:i/>
          <w:iCs/>
          <w:sz w:val="24"/>
          <w:szCs w:val="24"/>
          <w:lang w:val="es-ES"/>
        </w:rPr>
      </w:pPr>
      <w:r w:rsidRPr="00FA26D6">
        <w:rPr>
          <w:rFonts w:ascii="Times New Roman" w:hAnsi="Times New Roman" w:cs="Times New Roman"/>
          <w:b/>
          <w:bCs/>
          <w:sz w:val="24"/>
          <w:szCs w:val="24"/>
          <w:lang w:val="es-ES"/>
        </w:rPr>
        <w:lastRenderedPageBreak/>
        <w:t>Figura 11</w:t>
      </w:r>
      <w:r w:rsidR="00B367B4" w:rsidRPr="00FA26D6">
        <w:rPr>
          <w:rFonts w:ascii="Times New Roman" w:hAnsi="Times New Roman" w:cs="Times New Roman"/>
          <w:b/>
          <w:bCs/>
          <w:sz w:val="24"/>
          <w:szCs w:val="24"/>
          <w:lang w:val="es-ES"/>
        </w:rPr>
        <w:t xml:space="preserve">. </w:t>
      </w:r>
      <w:r w:rsidR="00B367B4" w:rsidRPr="00FA26D6">
        <w:rPr>
          <w:rFonts w:ascii="Times New Roman" w:hAnsi="Times New Roman" w:cs="Times New Roman"/>
          <w:sz w:val="24"/>
          <w:szCs w:val="24"/>
          <w:lang w:val="es-ES"/>
        </w:rPr>
        <w:t xml:space="preserve"> </w:t>
      </w:r>
      <w:r w:rsidR="00332E22" w:rsidRPr="00FA26D6">
        <w:rPr>
          <w:rFonts w:ascii="Times New Roman" w:hAnsi="Times New Roman" w:cs="Times New Roman"/>
          <w:i/>
          <w:iCs/>
          <w:sz w:val="24"/>
          <w:szCs w:val="24"/>
          <w:lang w:val="es-ES"/>
        </w:rPr>
        <w:t>Progreso en la preparación para entrevistas de trabajo después del curso</w:t>
      </w:r>
      <w:r w:rsidR="00FA26D6">
        <w:rPr>
          <w:rFonts w:ascii="Times New Roman" w:hAnsi="Times New Roman" w:cs="Times New Roman"/>
          <w:i/>
          <w:iCs/>
          <w:sz w:val="24"/>
          <w:szCs w:val="24"/>
          <w:lang w:val="es-ES"/>
        </w:rPr>
        <w:t>.</w:t>
      </w:r>
    </w:p>
    <w:p w14:paraId="09BEAC93" w14:textId="77777777" w:rsidR="00FA26D6" w:rsidRPr="00FA26D6" w:rsidRDefault="00FA26D6" w:rsidP="00FA26D6">
      <w:pPr>
        <w:spacing w:after="0" w:line="240" w:lineRule="auto"/>
        <w:contextualSpacing/>
        <w:mirrorIndents/>
        <w:jc w:val="center"/>
        <w:rPr>
          <w:rFonts w:ascii="Times New Roman" w:hAnsi="Times New Roman" w:cs="Times New Roman"/>
          <w:i/>
          <w:iCs/>
          <w:sz w:val="24"/>
          <w:szCs w:val="24"/>
          <w:lang w:val="es-ES"/>
        </w:rPr>
      </w:pPr>
    </w:p>
    <w:p w14:paraId="0508303E" w14:textId="1B5F5181" w:rsidR="0029039C" w:rsidRDefault="00B367B4" w:rsidP="00FA26D6">
      <w:pPr>
        <w:spacing w:after="0" w:line="240" w:lineRule="auto"/>
        <w:contextualSpacing/>
        <w:mirrorIndents/>
        <w:jc w:val="center"/>
        <w:rPr>
          <w:rFonts w:ascii="Times New Roman" w:hAnsi="Times New Roman" w:cs="Times New Roman"/>
          <w:sz w:val="24"/>
          <w:szCs w:val="24"/>
          <w:lang w:val="es-ES"/>
        </w:rPr>
      </w:pPr>
      <w:r w:rsidRPr="00FA26D6">
        <w:rPr>
          <w:rFonts w:ascii="Times New Roman" w:hAnsi="Times New Roman" w:cs="Times New Roman"/>
          <w:noProof/>
          <w:sz w:val="24"/>
          <w:szCs w:val="24"/>
          <w:lang w:val="es-ES"/>
        </w:rPr>
        <w:drawing>
          <wp:inline distT="0" distB="0" distL="0" distR="0" wp14:anchorId="1B317558" wp14:editId="46BB0F95">
            <wp:extent cx="1440000" cy="1440000"/>
            <wp:effectExtent l="0" t="0" r="8255" b="8255"/>
            <wp:docPr id="8278998"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spect="1" noChangeArrowheads="1"/>
                    </pic:cNvPicPr>
                  </pic:nvPicPr>
                  <pic:blipFill rotWithShape="1">
                    <a:blip r:embed="rId19">
                      <a:extLst>
                        <a:ext uri="{28A0092B-C50C-407E-A947-70E740481C1C}">
                          <a14:useLocalDpi xmlns:a14="http://schemas.microsoft.com/office/drawing/2010/main" val="0"/>
                        </a:ext>
                      </a:extLst>
                    </a:blip>
                    <a:srcRect l="27053" t="28266" r="27206" b="2849"/>
                    <a:stretch/>
                  </pic:blipFill>
                  <pic:spPr bwMode="auto">
                    <a:xfrm>
                      <a:off x="0" y="0"/>
                      <a:ext cx="1440000" cy="1440000"/>
                    </a:xfrm>
                    <a:prstGeom prst="rect">
                      <a:avLst/>
                    </a:prstGeom>
                    <a:noFill/>
                    <a:ln>
                      <a:noFill/>
                    </a:ln>
                    <a:extLst>
                      <a:ext uri="{53640926-AAD7-44D8-BBD7-CCE9431645EC}">
                        <a14:shadowObscured xmlns:a14="http://schemas.microsoft.com/office/drawing/2010/main"/>
                      </a:ext>
                    </a:extLst>
                  </pic:spPr>
                </pic:pic>
              </a:graphicData>
            </a:graphic>
          </wp:inline>
        </w:drawing>
      </w:r>
    </w:p>
    <w:p w14:paraId="5E24A6E4" w14:textId="77777777" w:rsidR="00FA26D6" w:rsidRP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531BC274" w14:textId="3F23683F" w:rsidR="0029039C" w:rsidRDefault="0029039C" w:rsidP="00FA26D6">
      <w:pPr>
        <w:spacing w:after="0" w:line="240" w:lineRule="auto"/>
        <w:contextualSpacing/>
        <w:mirrorIndents/>
        <w:jc w:val="center"/>
        <w:rPr>
          <w:rFonts w:ascii="Times New Roman" w:hAnsi="Times New Roman" w:cs="Times New Roman"/>
          <w:i/>
          <w:iCs/>
          <w:sz w:val="24"/>
          <w:szCs w:val="24"/>
          <w:lang w:val="es-ES"/>
        </w:rPr>
      </w:pPr>
      <w:r w:rsidRPr="00FA26D6">
        <w:rPr>
          <w:rFonts w:ascii="Times New Roman" w:hAnsi="Times New Roman" w:cs="Times New Roman"/>
          <w:b/>
          <w:bCs/>
          <w:sz w:val="24"/>
          <w:szCs w:val="24"/>
          <w:lang w:val="es-ES"/>
        </w:rPr>
        <w:t xml:space="preserve">Figura 12. </w:t>
      </w:r>
      <w:r w:rsidRPr="00FA26D6">
        <w:rPr>
          <w:rFonts w:ascii="Times New Roman" w:hAnsi="Times New Roman" w:cs="Times New Roman"/>
          <w:sz w:val="24"/>
          <w:szCs w:val="24"/>
          <w:lang w:val="es-ES"/>
        </w:rPr>
        <w:t xml:space="preserve"> </w:t>
      </w:r>
      <w:r w:rsidRPr="00FA26D6">
        <w:rPr>
          <w:rFonts w:ascii="Times New Roman" w:hAnsi="Times New Roman" w:cs="Times New Roman"/>
          <w:i/>
          <w:iCs/>
          <w:sz w:val="24"/>
          <w:szCs w:val="24"/>
          <w:lang w:val="es-ES"/>
        </w:rPr>
        <w:t xml:space="preserve">Se alcanzo el objetivo de la asignatura de vinculación </w:t>
      </w:r>
      <w:r w:rsidR="00F1546B" w:rsidRPr="00FA26D6">
        <w:rPr>
          <w:rFonts w:ascii="Times New Roman" w:hAnsi="Times New Roman" w:cs="Times New Roman"/>
          <w:i/>
          <w:iCs/>
          <w:sz w:val="24"/>
          <w:szCs w:val="24"/>
          <w:lang w:val="es-ES"/>
        </w:rPr>
        <w:t>empresarial</w:t>
      </w:r>
      <w:r w:rsidR="00FA26D6">
        <w:rPr>
          <w:rFonts w:ascii="Times New Roman" w:hAnsi="Times New Roman" w:cs="Times New Roman"/>
          <w:i/>
          <w:iCs/>
          <w:sz w:val="24"/>
          <w:szCs w:val="24"/>
          <w:lang w:val="es-ES"/>
        </w:rPr>
        <w:t>.</w:t>
      </w:r>
    </w:p>
    <w:p w14:paraId="1064D4A6" w14:textId="77777777" w:rsidR="00FA26D6" w:rsidRP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7BDBACFF" w14:textId="773AF1CF" w:rsidR="0029039C" w:rsidRDefault="0029039C" w:rsidP="00FA26D6">
      <w:pPr>
        <w:spacing w:after="0" w:line="240" w:lineRule="auto"/>
        <w:contextualSpacing/>
        <w:mirrorIndents/>
        <w:jc w:val="center"/>
        <w:rPr>
          <w:rFonts w:ascii="Times New Roman" w:hAnsi="Times New Roman" w:cs="Times New Roman"/>
          <w:sz w:val="24"/>
          <w:szCs w:val="24"/>
          <w:lang w:val="es-ES"/>
        </w:rPr>
      </w:pPr>
      <w:r w:rsidRPr="00FA26D6">
        <w:rPr>
          <w:rFonts w:ascii="Times New Roman" w:hAnsi="Times New Roman" w:cs="Times New Roman"/>
          <w:noProof/>
          <w:sz w:val="24"/>
          <w:szCs w:val="24"/>
          <w:lang w:val="es-ES"/>
        </w:rPr>
        <w:drawing>
          <wp:inline distT="0" distB="0" distL="0" distR="0" wp14:anchorId="79C90AA4" wp14:editId="5AD685A0">
            <wp:extent cx="1620000" cy="1620000"/>
            <wp:effectExtent l="0" t="0" r="0" b="0"/>
            <wp:docPr id="1318861189"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20">
                      <a:extLst>
                        <a:ext uri="{28A0092B-C50C-407E-A947-70E740481C1C}">
                          <a14:useLocalDpi xmlns:a14="http://schemas.microsoft.com/office/drawing/2010/main" val="0"/>
                        </a:ext>
                      </a:extLst>
                    </a:blip>
                    <a:srcRect l="22944" t="22926" r="21849" b="1864"/>
                    <a:stretch/>
                  </pic:blipFill>
                  <pic:spPr bwMode="auto">
                    <a:xfrm>
                      <a:off x="0" y="0"/>
                      <a:ext cx="1620000" cy="1620000"/>
                    </a:xfrm>
                    <a:prstGeom prst="rect">
                      <a:avLst/>
                    </a:prstGeom>
                    <a:noFill/>
                    <a:ln>
                      <a:noFill/>
                    </a:ln>
                    <a:extLst>
                      <a:ext uri="{53640926-AAD7-44D8-BBD7-CCE9431645EC}">
                        <a14:shadowObscured xmlns:a14="http://schemas.microsoft.com/office/drawing/2010/main"/>
                      </a:ext>
                    </a:extLst>
                  </pic:spPr>
                </pic:pic>
              </a:graphicData>
            </a:graphic>
          </wp:inline>
        </w:drawing>
      </w:r>
    </w:p>
    <w:p w14:paraId="0A3FE394" w14:textId="77777777" w:rsidR="00FA26D6" w:rsidRPr="00FA26D6" w:rsidRDefault="00FA26D6" w:rsidP="00FA26D6">
      <w:pPr>
        <w:spacing w:after="0" w:line="240" w:lineRule="auto"/>
        <w:contextualSpacing/>
        <w:mirrorIndents/>
        <w:jc w:val="center"/>
        <w:rPr>
          <w:rFonts w:ascii="Times New Roman" w:hAnsi="Times New Roman" w:cs="Times New Roman"/>
          <w:sz w:val="24"/>
          <w:szCs w:val="24"/>
          <w:lang w:val="es-ES"/>
        </w:rPr>
      </w:pPr>
    </w:p>
    <w:p w14:paraId="0AAA7641" w14:textId="78383DC5" w:rsidR="00852F9F" w:rsidRDefault="001E72BE"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En base a</w:t>
      </w:r>
      <w:r w:rsidR="0029039C" w:rsidRPr="00FA26D6">
        <w:rPr>
          <w:rFonts w:ascii="Times New Roman" w:hAnsi="Times New Roman" w:cs="Times New Roman"/>
          <w:sz w:val="24"/>
          <w:szCs w:val="24"/>
          <w:lang w:val="es-ES"/>
        </w:rPr>
        <w:t xml:space="preserve"> los resultados obtenidos por parte de los estudiantes </w:t>
      </w:r>
      <w:r w:rsidRPr="00FA26D6">
        <w:rPr>
          <w:rFonts w:ascii="Times New Roman" w:hAnsi="Times New Roman" w:cs="Times New Roman"/>
          <w:sz w:val="24"/>
          <w:szCs w:val="24"/>
          <w:lang w:val="es-ES"/>
        </w:rPr>
        <w:t xml:space="preserve">fue posible concluir que cada una de las actividades realizadas durante el semestre, contribuyeron de manera  positiva en la formación profesional de cada uno de ellos, así mismo, los resultados alcanzados, permitieron identificar áreas de oportunidad de ciertas actividades, las cuales </w:t>
      </w:r>
      <w:r w:rsidR="009A77D5" w:rsidRPr="00FA26D6">
        <w:rPr>
          <w:rFonts w:ascii="Times New Roman" w:hAnsi="Times New Roman" w:cs="Times New Roman"/>
          <w:sz w:val="24"/>
          <w:szCs w:val="24"/>
          <w:lang w:val="es-ES"/>
        </w:rPr>
        <w:t xml:space="preserve">se </w:t>
      </w:r>
      <w:r w:rsidRPr="00FA26D6">
        <w:rPr>
          <w:rFonts w:ascii="Times New Roman" w:hAnsi="Times New Roman" w:cs="Times New Roman"/>
          <w:sz w:val="24"/>
          <w:szCs w:val="24"/>
          <w:lang w:val="es-ES"/>
        </w:rPr>
        <w:t>pueden mejorar</w:t>
      </w:r>
      <w:r w:rsidR="009A77D5" w:rsidRPr="00FA26D6">
        <w:rPr>
          <w:rFonts w:ascii="Times New Roman" w:hAnsi="Times New Roman" w:cs="Times New Roman"/>
          <w:sz w:val="24"/>
          <w:szCs w:val="24"/>
          <w:lang w:val="es-ES"/>
        </w:rPr>
        <w:t>,</w:t>
      </w:r>
      <w:r w:rsidRPr="00FA26D6">
        <w:rPr>
          <w:rFonts w:ascii="Times New Roman" w:hAnsi="Times New Roman" w:cs="Times New Roman"/>
          <w:sz w:val="24"/>
          <w:szCs w:val="24"/>
          <w:lang w:val="es-ES"/>
        </w:rPr>
        <w:t xml:space="preserve"> de tal forma que en </w:t>
      </w:r>
      <w:r w:rsidR="009A77D5" w:rsidRPr="00FA26D6">
        <w:rPr>
          <w:rFonts w:ascii="Times New Roman" w:hAnsi="Times New Roman" w:cs="Times New Roman"/>
          <w:sz w:val="24"/>
          <w:szCs w:val="24"/>
          <w:lang w:val="es-ES"/>
        </w:rPr>
        <w:t>el</w:t>
      </w:r>
      <w:r w:rsidRPr="00FA26D6">
        <w:rPr>
          <w:rFonts w:ascii="Times New Roman" w:hAnsi="Times New Roman" w:cs="Times New Roman"/>
          <w:sz w:val="24"/>
          <w:szCs w:val="24"/>
          <w:lang w:val="es-ES"/>
        </w:rPr>
        <w:t xml:space="preserve"> futuro</w:t>
      </w:r>
      <w:r w:rsidR="009A77D5" w:rsidRPr="00FA26D6">
        <w:rPr>
          <w:rFonts w:ascii="Times New Roman" w:hAnsi="Times New Roman" w:cs="Times New Roman"/>
          <w:sz w:val="24"/>
          <w:szCs w:val="24"/>
          <w:lang w:val="es-ES"/>
        </w:rPr>
        <w:t xml:space="preserve"> </w:t>
      </w:r>
      <w:r w:rsidRPr="00FA26D6">
        <w:rPr>
          <w:rFonts w:ascii="Times New Roman" w:hAnsi="Times New Roman" w:cs="Times New Roman"/>
          <w:sz w:val="24"/>
          <w:szCs w:val="24"/>
          <w:lang w:val="es-ES"/>
        </w:rPr>
        <w:t xml:space="preserve">desarrollo de la asignatura de vinculación </w:t>
      </w:r>
      <w:r w:rsidR="00F1546B" w:rsidRPr="00FA26D6">
        <w:rPr>
          <w:rFonts w:ascii="Times New Roman" w:hAnsi="Times New Roman" w:cs="Times New Roman"/>
          <w:sz w:val="24"/>
          <w:szCs w:val="24"/>
          <w:lang w:val="es-ES"/>
        </w:rPr>
        <w:t>empresarial</w:t>
      </w:r>
      <w:r w:rsidRPr="00FA26D6">
        <w:rPr>
          <w:rFonts w:ascii="Times New Roman" w:hAnsi="Times New Roman" w:cs="Times New Roman"/>
          <w:sz w:val="24"/>
          <w:szCs w:val="24"/>
          <w:lang w:val="es-ES"/>
        </w:rPr>
        <w:t xml:space="preserve">, la apreciación obtenida </w:t>
      </w:r>
      <w:r w:rsidR="009A77D5" w:rsidRPr="00FA26D6">
        <w:rPr>
          <w:rFonts w:ascii="Times New Roman" w:hAnsi="Times New Roman" w:cs="Times New Roman"/>
          <w:sz w:val="24"/>
          <w:szCs w:val="24"/>
          <w:lang w:val="es-ES"/>
        </w:rPr>
        <w:t xml:space="preserve">refleje </w:t>
      </w:r>
      <w:r w:rsidRPr="00FA26D6">
        <w:rPr>
          <w:rFonts w:ascii="Times New Roman" w:hAnsi="Times New Roman" w:cs="Times New Roman"/>
          <w:sz w:val="24"/>
          <w:szCs w:val="24"/>
          <w:lang w:val="es-ES"/>
        </w:rPr>
        <w:t>mejores resultados.</w:t>
      </w:r>
    </w:p>
    <w:p w14:paraId="37A0376E"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18C9C334" w14:textId="205F9FC0" w:rsidR="0014182C" w:rsidRPr="00FA26D6" w:rsidRDefault="0014182C" w:rsidP="00FA26D6">
      <w:pPr>
        <w:spacing w:after="0" w:line="240" w:lineRule="auto"/>
        <w:contextualSpacing/>
        <w:mirrorIndents/>
        <w:rPr>
          <w:rFonts w:ascii="Times New Roman" w:hAnsi="Times New Roman" w:cs="Times New Roman"/>
          <w:b/>
          <w:bCs/>
          <w:sz w:val="24"/>
          <w:szCs w:val="24"/>
          <w:lang w:val="es-ES"/>
        </w:rPr>
      </w:pPr>
      <w:r w:rsidRPr="00FA26D6">
        <w:rPr>
          <w:rFonts w:ascii="Times New Roman" w:hAnsi="Times New Roman" w:cs="Times New Roman"/>
          <w:b/>
          <w:bCs/>
          <w:sz w:val="24"/>
          <w:szCs w:val="24"/>
          <w:lang w:val="es-ES"/>
        </w:rPr>
        <w:t>CONCLUSIONES</w:t>
      </w:r>
    </w:p>
    <w:p w14:paraId="104FC985" w14:textId="6D4DFA40" w:rsidR="005F1D1E" w:rsidRDefault="005F1D1E"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 xml:space="preserve">La implementación de la asignatura Vinculación Empresarial, como parte de la malla curricular del Plan de Estudios en la licenciatura de Ingeniería en Computación, resulta </w:t>
      </w:r>
      <w:r w:rsidR="00D73A87" w:rsidRPr="00FA26D6">
        <w:rPr>
          <w:rFonts w:ascii="Times New Roman" w:hAnsi="Times New Roman" w:cs="Times New Roman"/>
          <w:sz w:val="24"/>
          <w:szCs w:val="24"/>
          <w:lang w:val="es-ES"/>
        </w:rPr>
        <w:t xml:space="preserve">relevante, sobre todo para los alumnos de los </w:t>
      </w:r>
      <w:r w:rsidR="00C33C96" w:rsidRPr="00FA26D6">
        <w:rPr>
          <w:rFonts w:ascii="Times New Roman" w:hAnsi="Times New Roman" w:cs="Times New Roman"/>
          <w:sz w:val="24"/>
          <w:szCs w:val="24"/>
          <w:lang w:val="es-ES"/>
        </w:rPr>
        <w:t xml:space="preserve">últimos </w:t>
      </w:r>
      <w:r w:rsidR="00D73A87" w:rsidRPr="00FA26D6">
        <w:rPr>
          <w:rFonts w:ascii="Times New Roman" w:hAnsi="Times New Roman" w:cs="Times New Roman"/>
          <w:sz w:val="24"/>
          <w:szCs w:val="24"/>
          <w:lang w:val="es-ES"/>
        </w:rPr>
        <w:t xml:space="preserve">semestres, ya </w:t>
      </w:r>
      <w:r w:rsidR="00C33C96" w:rsidRPr="00FA26D6">
        <w:rPr>
          <w:rFonts w:ascii="Times New Roman" w:hAnsi="Times New Roman" w:cs="Times New Roman"/>
          <w:sz w:val="24"/>
          <w:szCs w:val="24"/>
          <w:lang w:val="es-ES"/>
        </w:rPr>
        <w:t xml:space="preserve">que </w:t>
      </w:r>
      <w:r w:rsidR="00D73A87" w:rsidRPr="00FA26D6">
        <w:rPr>
          <w:rFonts w:ascii="Times New Roman" w:hAnsi="Times New Roman" w:cs="Times New Roman"/>
          <w:sz w:val="24"/>
          <w:szCs w:val="24"/>
          <w:lang w:val="es-ES"/>
        </w:rPr>
        <w:t xml:space="preserve">en esta etapa los estudiantes han adquirido una serie de conocimientos en diversas áreas, lo cual garantiza un buen desempeño como profesionales de la ingeniería. Sin embargo, se ha identificado la necesidad de fortalecer habilidades blandas de los futuros ingenieros, las cuales resultan esenciales para una exitosa inserción en el ámbito profesional. </w:t>
      </w:r>
    </w:p>
    <w:p w14:paraId="4BF78FBE"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2CE2C721" w14:textId="7EB0DC44" w:rsidR="00002DE3" w:rsidRDefault="00D73A87"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En combinación con las diversas actividades, dinámicas, retroalimentación, reflexión y experiencias desarrolladas durante este proyecto</w:t>
      </w:r>
      <w:r w:rsidR="00002DE3" w:rsidRPr="00FA26D6">
        <w:rPr>
          <w:rFonts w:ascii="Times New Roman" w:hAnsi="Times New Roman" w:cs="Times New Roman"/>
          <w:sz w:val="24"/>
          <w:szCs w:val="24"/>
          <w:lang w:val="es-ES"/>
        </w:rPr>
        <w:t xml:space="preserve">, </w:t>
      </w:r>
      <w:r w:rsidR="00C33C96" w:rsidRPr="00FA26D6">
        <w:rPr>
          <w:rFonts w:ascii="Times New Roman" w:hAnsi="Times New Roman" w:cs="Times New Roman"/>
          <w:sz w:val="24"/>
          <w:szCs w:val="24"/>
          <w:lang w:val="es-ES"/>
        </w:rPr>
        <w:t xml:space="preserve">se </w:t>
      </w:r>
      <w:r w:rsidR="00002DE3" w:rsidRPr="00FA26D6">
        <w:rPr>
          <w:rFonts w:ascii="Times New Roman" w:hAnsi="Times New Roman" w:cs="Times New Roman"/>
          <w:sz w:val="24"/>
          <w:szCs w:val="24"/>
          <w:lang w:val="es-ES"/>
        </w:rPr>
        <w:t>proporcionó a los estudiantes una visión clara de tod</w:t>
      </w:r>
      <w:r w:rsidR="00050364" w:rsidRPr="00FA26D6">
        <w:rPr>
          <w:rFonts w:ascii="Times New Roman" w:hAnsi="Times New Roman" w:cs="Times New Roman"/>
          <w:sz w:val="24"/>
          <w:szCs w:val="24"/>
          <w:lang w:val="es-ES"/>
        </w:rPr>
        <w:t>o</w:t>
      </w:r>
      <w:r w:rsidR="00002DE3" w:rsidRPr="00FA26D6">
        <w:rPr>
          <w:rFonts w:ascii="Times New Roman" w:hAnsi="Times New Roman" w:cs="Times New Roman"/>
          <w:sz w:val="24"/>
          <w:szCs w:val="24"/>
          <w:lang w:val="es-ES"/>
        </w:rPr>
        <w:t>s aquellos requerimientos y expectativas que el sector productivo demanda en la actualidad.</w:t>
      </w:r>
    </w:p>
    <w:p w14:paraId="35E4A5BE"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3C87109A" w14:textId="1D1E4888" w:rsidR="00002DE3" w:rsidRDefault="00002DE3"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 xml:space="preserve">Derivado de esta </w:t>
      </w:r>
      <w:r w:rsidR="00C33C96" w:rsidRPr="00FA26D6">
        <w:rPr>
          <w:rFonts w:ascii="Times New Roman" w:hAnsi="Times New Roman" w:cs="Times New Roman"/>
          <w:sz w:val="24"/>
          <w:szCs w:val="24"/>
          <w:lang w:val="es-ES"/>
        </w:rPr>
        <w:t>práctica</w:t>
      </w:r>
      <w:r w:rsidRPr="00FA26D6">
        <w:rPr>
          <w:rFonts w:ascii="Times New Roman" w:hAnsi="Times New Roman" w:cs="Times New Roman"/>
          <w:sz w:val="24"/>
          <w:szCs w:val="24"/>
          <w:lang w:val="es-ES"/>
        </w:rPr>
        <w:t>, los alumnos tuvieron la oportunidad de identificar aspectos que pueden fortalecer en su desempeño</w:t>
      </w:r>
      <w:r w:rsidR="00050364" w:rsidRPr="00FA26D6">
        <w:rPr>
          <w:rFonts w:ascii="Times New Roman" w:hAnsi="Times New Roman" w:cs="Times New Roman"/>
          <w:sz w:val="24"/>
          <w:szCs w:val="24"/>
          <w:lang w:val="es-ES"/>
        </w:rPr>
        <w:t xml:space="preserve"> profesional</w:t>
      </w:r>
      <w:r w:rsidRPr="00FA26D6">
        <w:rPr>
          <w:rFonts w:ascii="Times New Roman" w:hAnsi="Times New Roman" w:cs="Times New Roman"/>
          <w:sz w:val="24"/>
          <w:szCs w:val="24"/>
          <w:lang w:val="es-ES"/>
        </w:rPr>
        <w:t>. Aunado a esto</w:t>
      </w:r>
      <w:r w:rsidR="00C33C96" w:rsidRPr="00FA26D6">
        <w:rPr>
          <w:rFonts w:ascii="Times New Roman" w:hAnsi="Times New Roman" w:cs="Times New Roman"/>
          <w:sz w:val="24"/>
          <w:szCs w:val="24"/>
          <w:lang w:val="es-ES"/>
        </w:rPr>
        <w:t>,</w:t>
      </w:r>
      <w:r w:rsidRPr="00FA26D6">
        <w:rPr>
          <w:rFonts w:ascii="Times New Roman" w:hAnsi="Times New Roman" w:cs="Times New Roman"/>
          <w:sz w:val="24"/>
          <w:szCs w:val="24"/>
          <w:lang w:val="es-ES"/>
        </w:rPr>
        <w:t xml:space="preserve"> de manera objetiva recibieron </w:t>
      </w:r>
      <w:r w:rsidRPr="00FA26D6">
        <w:rPr>
          <w:rFonts w:ascii="Times New Roman" w:hAnsi="Times New Roman" w:cs="Times New Roman"/>
          <w:sz w:val="24"/>
          <w:szCs w:val="24"/>
          <w:lang w:val="es-ES"/>
        </w:rPr>
        <w:lastRenderedPageBreak/>
        <w:t xml:space="preserve">retroalimentación de personas expertas en temas de inserción laboral y que tienen contacto constante con los representantes de diversas organizaciones, todo ello en conjunto resulta de valioso para su crecimiento </w:t>
      </w:r>
      <w:r w:rsidR="00050364" w:rsidRPr="00FA26D6">
        <w:rPr>
          <w:rFonts w:ascii="Times New Roman" w:hAnsi="Times New Roman" w:cs="Times New Roman"/>
          <w:sz w:val="24"/>
          <w:szCs w:val="24"/>
          <w:lang w:val="es-ES"/>
        </w:rPr>
        <w:t xml:space="preserve">como </w:t>
      </w:r>
      <w:r w:rsidRPr="00FA26D6">
        <w:rPr>
          <w:rFonts w:ascii="Times New Roman" w:hAnsi="Times New Roman" w:cs="Times New Roman"/>
          <w:sz w:val="24"/>
          <w:szCs w:val="24"/>
          <w:lang w:val="es-ES"/>
        </w:rPr>
        <w:t>profesiona</w:t>
      </w:r>
      <w:r w:rsidR="00050364" w:rsidRPr="00FA26D6">
        <w:rPr>
          <w:rFonts w:ascii="Times New Roman" w:hAnsi="Times New Roman" w:cs="Times New Roman"/>
          <w:sz w:val="24"/>
          <w:szCs w:val="24"/>
          <w:lang w:val="es-ES"/>
        </w:rPr>
        <w:t>les de la ingeniería.</w:t>
      </w:r>
    </w:p>
    <w:p w14:paraId="547F8949"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6A4974DB" w14:textId="2C353A21" w:rsidR="00634F8F" w:rsidRDefault="00634F8F"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Finalmente, se concluye que, además de proporcionar conocimientos sobre vinculación empresarial, la asignatura ha desempeñado un papel fundamental en la transición de los estudiantes que están próximos a egresar de la licenciatura para insertarse en el campo laboral, fortaleciendo todas aquellas acciones que contribuyan a su empleabilidad de manera efectiva.</w:t>
      </w:r>
    </w:p>
    <w:p w14:paraId="318F9345"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4A312ED7" w14:textId="0568BAAA" w:rsidR="00EC2B56" w:rsidRDefault="00634F8F" w:rsidP="00FA26D6">
      <w:pPr>
        <w:spacing w:after="0" w:line="240" w:lineRule="auto"/>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lang w:val="es-ES"/>
        </w:rPr>
        <w:t>Por ello se recomienda continuar con la implementación y adaptación de estrategias en función de las tendencias del mercado laboral, fomentando la interacción escuela industria, asegurando una formación integral y competitiva de los ingenieros en computación.</w:t>
      </w:r>
    </w:p>
    <w:p w14:paraId="75E16049" w14:textId="77777777" w:rsidR="00FA26D6" w:rsidRPr="00FA26D6" w:rsidRDefault="00FA26D6" w:rsidP="00FA26D6">
      <w:pPr>
        <w:spacing w:after="0" w:line="240" w:lineRule="auto"/>
        <w:contextualSpacing/>
        <w:mirrorIndents/>
        <w:jc w:val="both"/>
        <w:rPr>
          <w:rFonts w:ascii="Times New Roman" w:hAnsi="Times New Roman" w:cs="Times New Roman"/>
          <w:sz w:val="24"/>
          <w:szCs w:val="24"/>
          <w:lang w:val="es-ES"/>
        </w:rPr>
      </w:pPr>
    </w:p>
    <w:p w14:paraId="21742D60" w14:textId="6124572C" w:rsidR="0014182C" w:rsidRPr="00FA26D6" w:rsidRDefault="0014182C" w:rsidP="00FA26D6">
      <w:pPr>
        <w:spacing w:after="0" w:line="240" w:lineRule="auto"/>
        <w:contextualSpacing/>
        <w:mirrorIndents/>
        <w:rPr>
          <w:rFonts w:ascii="Times New Roman" w:hAnsi="Times New Roman" w:cs="Times New Roman"/>
          <w:b/>
          <w:bCs/>
          <w:sz w:val="24"/>
          <w:szCs w:val="24"/>
          <w:lang w:val="es-ES"/>
        </w:rPr>
      </w:pPr>
      <w:r w:rsidRPr="00FA26D6">
        <w:rPr>
          <w:rFonts w:ascii="Times New Roman" w:hAnsi="Times New Roman" w:cs="Times New Roman"/>
          <w:b/>
          <w:bCs/>
          <w:sz w:val="24"/>
          <w:szCs w:val="24"/>
          <w:lang w:val="es-ES"/>
        </w:rPr>
        <w:t>BIBLIOGRAF</w:t>
      </w:r>
      <w:r w:rsidR="000804BC" w:rsidRPr="00FA26D6">
        <w:rPr>
          <w:rFonts w:ascii="Times New Roman" w:hAnsi="Times New Roman" w:cs="Times New Roman"/>
          <w:b/>
          <w:bCs/>
          <w:sz w:val="24"/>
          <w:szCs w:val="24"/>
          <w:lang w:val="es-ES"/>
        </w:rPr>
        <w:t>Í</w:t>
      </w:r>
      <w:r w:rsidRPr="00FA26D6">
        <w:rPr>
          <w:rFonts w:ascii="Times New Roman" w:hAnsi="Times New Roman" w:cs="Times New Roman"/>
          <w:b/>
          <w:bCs/>
          <w:sz w:val="24"/>
          <w:szCs w:val="24"/>
          <w:lang w:val="es-ES"/>
        </w:rPr>
        <w:t>A</w:t>
      </w:r>
    </w:p>
    <w:p w14:paraId="7575D9A4" w14:textId="2E629CF0" w:rsidR="0012656A" w:rsidRDefault="0012656A" w:rsidP="00FA26D6">
      <w:pPr>
        <w:spacing w:after="0" w:line="240" w:lineRule="auto"/>
        <w:ind w:left="709" w:hanging="709"/>
        <w:contextualSpacing/>
        <w:mirrorIndents/>
        <w:jc w:val="both"/>
        <w:rPr>
          <w:rFonts w:ascii="Times New Roman" w:hAnsi="Times New Roman" w:cs="Times New Roman"/>
          <w:sz w:val="24"/>
          <w:szCs w:val="24"/>
        </w:rPr>
      </w:pPr>
      <w:r w:rsidRPr="00FA26D6">
        <w:rPr>
          <w:rFonts w:ascii="Times New Roman" w:hAnsi="Times New Roman" w:cs="Times New Roman"/>
          <w:sz w:val="24"/>
          <w:szCs w:val="24"/>
        </w:rPr>
        <w:t xml:space="preserve">Chiavenato, I. (2009). </w:t>
      </w:r>
      <w:r w:rsidRPr="00FA26D6">
        <w:rPr>
          <w:rFonts w:ascii="Times New Roman" w:hAnsi="Times New Roman" w:cs="Times New Roman"/>
          <w:i/>
          <w:iCs/>
          <w:sz w:val="24"/>
          <w:szCs w:val="24"/>
        </w:rPr>
        <w:t>Gestión del talento humano</w:t>
      </w:r>
      <w:r w:rsidRPr="00FA26D6">
        <w:rPr>
          <w:rFonts w:ascii="Times New Roman" w:hAnsi="Times New Roman" w:cs="Times New Roman"/>
          <w:sz w:val="24"/>
          <w:szCs w:val="24"/>
        </w:rPr>
        <w:t xml:space="preserve"> (3.ª ed.). McGraw-Hill.</w:t>
      </w:r>
    </w:p>
    <w:p w14:paraId="0E4FC8FF" w14:textId="77777777" w:rsidR="00FA26D6" w:rsidRPr="00FA26D6" w:rsidRDefault="00FA26D6" w:rsidP="00FA26D6">
      <w:pPr>
        <w:spacing w:after="0" w:line="240" w:lineRule="auto"/>
        <w:ind w:left="709" w:hanging="709"/>
        <w:contextualSpacing/>
        <w:mirrorIndents/>
        <w:jc w:val="both"/>
        <w:rPr>
          <w:rFonts w:ascii="Times New Roman" w:hAnsi="Times New Roman" w:cs="Times New Roman"/>
          <w:sz w:val="24"/>
          <w:szCs w:val="24"/>
          <w:lang w:val="es-ES"/>
        </w:rPr>
      </w:pPr>
    </w:p>
    <w:p w14:paraId="047E49E0" w14:textId="27CFDC6A" w:rsidR="0012656A" w:rsidRDefault="0012656A" w:rsidP="00FA26D6">
      <w:pPr>
        <w:spacing w:after="0" w:line="240" w:lineRule="auto"/>
        <w:ind w:left="709" w:hanging="709"/>
        <w:contextualSpacing/>
        <w:mirrorIndents/>
        <w:jc w:val="both"/>
        <w:rPr>
          <w:rFonts w:ascii="Times New Roman" w:hAnsi="Times New Roman" w:cs="Times New Roman"/>
          <w:sz w:val="24"/>
          <w:szCs w:val="24"/>
        </w:rPr>
      </w:pPr>
      <w:r w:rsidRPr="00FA26D6">
        <w:rPr>
          <w:rFonts w:ascii="Times New Roman" w:hAnsi="Times New Roman" w:cs="Times New Roman"/>
          <w:sz w:val="24"/>
          <w:szCs w:val="24"/>
        </w:rPr>
        <w:t xml:space="preserve">Delgado, S., &amp; </w:t>
      </w:r>
      <w:proofErr w:type="spellStart"/>
      <w:r w:rsidRPr="00FA26D6">
        <w:rPr>
          <w:rFonts w:ascii="Times New Roman" w:hAnsi="Times New Roman" w:cs="Times New Roman"/>
          <w:sz w:val="24"/>
          <w:szCs w:val="24"/>
        </w:rPr>
        <w:t>Ena</w:t>
      </w:r>
      <w:proofErr w:type="spellEnd"/>
      <w:r w:rsidRPr="00FA26D6">
        <w:rPr>
          <w:rFonts w:ascii="Times New Roman" w:hAnsi="Times New Roman" w:cs="Times New Roman"/>
          <w:sz w:val="24"/>
          <w:szCs w:val="24"/>
        </w:rPr>
        <w:t xml:space="preserve">, B. (2011). </w:t>
      </w:r>
      <w:r w:rsidRPr="00FA26D6">
        <w:rPr>
          <w:rFonts w:ascii="Times New Roman" w:hAnsi="Times New Roman" w:cs="Times New Roman"/>
          <w:i/>
          <w:iCs/>
          <w:sz w:val="24"/>
          <w:szCs w:val="24"/>
        </w:rPr>
        <w:t>Recursos humanos</w:t>
      </w:r>
      <w:r w:rsidRPr="00FA26D6">
        <w:rPr>
          <w:rFonts w:ascii="Times New Roman" w:hAnsi="Times New Roman" w:cs="Times New Roman"/>
          <w:sz w:val="24"/>
          <w:szCs w:val="24"/>
        </w:rPr>
        <w:t xml:space="preserve"> (4.ª ed.). Paraninfo.</w:t>
      </w:r>
    </w:p>
    <w:p w14:paraId="68F6B8EB" w14:textId="77777777" w:rsidR="00FA26D6" w:rsidRPr="00FA26D6" w:rsidRDefault="00FA26D6" w:rsidP="00FA26D6">
      <w:pPr>
        <w:spacing w:after="0" w:line="240" w:lineRule="auto"/>
        <w:ind w:left="709" w:hanging="709"/>
        <w:contextualSpacing/>
        <w:mirrorIndents/>
        <w:jc w:val="both"/>
        <w:rPr>
          <w:rFonts w:ascii="Times New Roman" w:hAnsi="Times New Roman" w:cs="Times New Roman"/>
          <w:sz w:val="24"/>
          <w:szCs w:val="24"/>
          <w:lang w:val="es-ES"/>
        </w:rPr>
      </w:pPr>
    </w:p>
    <w:p w14:paraId="0974E646" w14:textId="4E8C95AA" w:rsidR="0012656A" w:rsidRDefault="0012656A" w:rsidP="00FA26D6">
      <w:pPr>
        <w:spacing w:after="0" w:line="240" w:lineRule="auto"/>
        <w:ind w:left="709" w:hanging="709"/>
        <w:contextualSpacing/>
        <w:mirrorIndents/>
        <w:jc w:val="both"/>
        <w:rPr>
          <w:rFonts w:ascii="Times New Roman" w:hAnsi="Times New Roman" w:cs="Times New Roman"/>
          <w:sz w:val="24"/>
          <w:szCs w:val="24"/>
        </w:rPr>
      </w:pPr>
      <w:r w:rsidRPr="00FA26D6">
        <w:rPr>
          <w:rFonts w:ascii="Times New Roman" w:hAnsi="Times New Roman" w:cs="Times New Roman"/>
          <w:sz w:val="24"/>
          <w:szCs w:val="24"/>
        </w:rPr>
        <w:t xml:space="preserve">Lladó, D., Sánchez, L., &amp; Navarro, M. (2013). </w:t>
      </w:r>
      <w:r w:rsidRPr="00FA26D6">
        <w:rPr>
          <w:rFonts w:ascii="Times New Roman" w:hAnsi="Times New Roman" w:cs="Times New Roman"/>
          <w:i/>
          <w:iCs/>
          <w:sz w:val="24"/>
          <w:szCs w:val="24"/>
        </w:rPr>
        <w:t>Competencias profesionales y empleabilidad en el contexto de la flexibilidad laboral</w:t>
      </w:r>
      <w:r w:rsidRPr="00FA26D6">
        <w:rPr>
          <w:rFonts w:ascii="Times New Roman" w:hAnsi="Times New Roman" w:cs="Times New Roman"/>
          <w:sz w:val="24"/>
          <w:szCs w:val="24"/>
        </w:rPr>
        <w:t xml:space="preserve"> (3.ª ed.). </w:t>
      </w:r>
      <w:proofErr w:type="spellStart"/>
      <w:r w:rsidRPr="00FA26D6">
        <w:rPr>
          <w:rFonts w:ascii="Times New Roman" w:hAnsi="Times New Roman" w:cs="Times New Roman"/>
          <w:sz w:val="24"/>
          <w:szCs w:val="24"/>
        </w:rPr>
        <w:t>Palibrio</w:t>
      </w:r>
      <w:proofErr w:type="spellEnd"/>
      <w:r w:rsidRPr="00FA26D6">
        <w:rPr>
          <w:rFonts w:ascii="Times New Roman" w:hAnsi="Times New Roman" w:cs="Times New Roman"/>
          <w:sz w:val="24"/>
          <w:szCs w:val="24"/>
        </w:rPr>
        <w:t xml:space="preserve"> LLC.</w:t>
      </w:r>
    </w:p>
    <w:p w14:paraId="7779D8F2" w14:textId="77777777" w:rsidR="00FA26D6" w:rsidRPr="00FA26D6" w:rsidRDefault="00FA26D6" w:rsidP="00FA26D6">
      <w:pPr>
        <w:spacing w:after="0" w:line="240" w:lineRule="auto"/>
        <w:ind w:left="709" w:hanging="709"/>
        <w:contextualSpacing/>
        <w:mirrorIndents/>
        <w:jc w:val="both"/>
        <w:rPr>
          <w:rFonts w:ascii="Times New Roman" w:hAnsi="Times New Roman" w:cs="Times New Roman"/>
          <w:sz w:val="24"/>
          <w:szCs w:val="24"/>
          <w:lang w:val="es-ES"/>
        </w:rPr>
      </w:pPr>
    </w:p>
    <w:p w14:paraId="64DCA334" w14:textId="0E43BEAE" w:rsidR="0012656A" w:rsidRPr="00FA26D6" w:rsidRDefault="0012656A" w:rsidP="00FA26D6">
      <w:pPr>
        <w:spacing w:after="0" w:line="240" w:lineRule="auto"/>
        <w:ind w:left="709" w:hanging="709"/>
        <w:contextualSpacing/>
        <w:mirrorIndents/>
        <w:jc w:val="both"/>
        <w:rPr>
          <w:rFonts w:ascii="Times New Roman" w:hAnsi="Times New Roman" w:cs="Times New Roman"/>
          <w:sz w:val="24"/>
          <w:szCs w:val="24"/>
          <w:lang w:val="es-ES"/>
        </w:rPr>
      </w:pPr>
      <w:r w:rsidRPr="00FA26D6">
        <w:rPr>
          <w:rFonts w:ascii="Times New Roman" w:hAnsi="Times New Roman" w:cs="Times New Roman"/>
          <w:sz w:val="24"/>
          <w:szCs w:val="24"/>
        </w:rPr>
        <w:t xml:space="preserve">Organización Internacional del Trabajo. (2025). </w:t>
      </w:r>
      <w:r w:rsidRPr="00FA26D6">
        <w:rPr>
          <w:rFonts w:ascii="Times New Roman" w:hAnsi="Times New Roman" w:cs="Times New Roman"/>
          <w:i/>
          <w:iCs/>
          <w:sz w:val="24"/>
          <w:szCs w:val="24"/>
        </w:rPr>
        <w:t>Empleabilidad</w:t>
      </w:r>
      <w:r w:rsidRPr="00FA26D6">
        <w:rPr>
          <w:rFonts w:ascii="Times New Roman" w:hAnsi="Times New Roman" w:cs="Times New Roman"/>
          <w:sz w:val="24"/>
          <w:szCs w:val="24"/>
        </w:rPr>
        <w:t xml:space="preserve">. En </w:t>
      </w:r>
      <w:r w:rsidRPr="00FA26D6">
        <w:rPr>
          <w:rFonts w:ascii="Times New Roman" w:hAnsi="Times New Roman" w:cs="Times New Roman"/>
          <w:i/>
          <w:iCs/>
          <w:sz w:val="24"/>
          <w:szCs w:val="24"/>
        </w:rPr>
        <w:t>Taxonomía de la Organización Internacional del Trabajo</w:t>
      </w:r>
      <w:r w:rsidRPr="00FA26D6">
        <w:rPr>
          <w:rFonts w:ascii="Times New Roman" w:hAnsi="Times New Roman" w:cs="Times New Roman"/>
          <w:sz w:val="24"/>
          <w:szCs w:val="24"/>
        </w:rPr>
        <w:t>. https://www.oitcinterfor.org/taxonomy/term/3406</w:t>
      </w:r>
    </w:p>
    <w:sectPr w:rsidR="0012656A" w:rsidRPr="00FA26D6" w:rsidSect="00082971">
      <w:headerReference w:type="default" r:id="rId21"/>
      <w:footerReference w:type="default" r:id="rId22"/>
      <w:pgSz w:w="12240" w:h="15840" w:code="1"/>
      <w:pgMar w:top="1418" w:right="1701" w:bottom="1418" w:left="1701" w:header="708" w:footer="434" w:gutter="0"/>
      <w:pgNumType w:start="11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B93A0" w14:textId="77777777" w:rsidR="00162C87" w:rsidRDefault="00162C87" w:rsidP="00E20B50">
      <w:pPr>
        <w:spacing w:after="0" w:line="240" w:lineRule="auto"/>
      </w:pPr>
      <w:r>
        <w:separator/>
      </w:r>
    </w:p>
  </w:endnote>
  <w:endnote w:type="continuationSeparator" w:id="0">
    <w:p w14:paraId="60289FE6" w14:textId="77777777" w:rsidR="00162C87" w:rsidRDefault="00162C87" w:rsidP="00E2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10484738"/>
      <w:docPartObj>
        <w:docPartGallery w:val="Page Numbers (Bottom of Page)"/>
        <w:docPartUnique/>
      </w:docPartObj>
    </w:sdtPr>
    <w:sdtContent>
      <w:p w14:paraId="3FF73CBA" w14:textId="05669FA0" w:rsidR="007C6B28" w:rsidRPr="007C6B28" w:rsidRDefault="007C6B28">
        <w:pPr>
          <w:pStyle w:val="Piedepgina"/>
          <w:jc w:val="center"/>
          <w:rPr>
            <w:rFonts w:ascii="Times New Roman" w:hAnsi="Times New Roman" w:cs="Times New Roman"/>
          </w:rPr>
        </w:pPr>
        <w:r w:rsidRPr="007C6B28">
          <w:rPr>
            <w:rFonts w:ascii="Times New Roman" w:hAnsi="Times New Roman" w:cs="Times New Roman"/>
          </w:rPr>
          <w:fldChar w:fldCharType="begin"/>
        </w:r>
        <w:r w:rsidRPr="007C6B28">
          <w:rPr>
            <w:rFonts w:ascii="Times New Roman" w:hAnsi="Times New Roman" w:cs="Times New Roman"/>
          </w:rPr>
          <w:instrText>PAGE   \* MERGEFORMAT</w:instrText>
        </w:r>
        <w:r w:rsidRPr="007C6B28">
          <w:rPr>
            <w:rFonts w:ascii="Times New Roman" w:hAnsi="Times New Roman" w:cs="Times New Roman"/>
          </w:rPr>
          <w:fldChar w:fldCharType="separate"/>
        </w:r>
        <w:r w:rsidRPr="007C6B28">
          <w:rPr>
            <w:rFonts w:ascii="Times New Roman" w:hAnsi="Times New Roman" w:cs="Times New Roman"/>
            <w:lang w:val="es-ES"/>
          </w:rPr>
          <w:t>2</w:t>
        </w:r>
        <w:r w:rsidRPr="007C6B28">
          <w:rPr>
            <w:rFonts w:ascii="Times New Roman" w:hAnsi="Times New Roman" w:cs="Times New Roman"/>
          </w:rPr>
          <w:fldChar w:fldCharType="end"/>
        </w:r>
      </w:p>
    </w:sdtContent>
  </w:sdt>
  <w:p w14:paraId="0E79A222" w14:textId="77777777" w:rsidR="007C6B28" w:rsidRDefault="007C6B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ACECD" w14:textId="77777777" w:rsidR="00162C87" w:rsidRDefault="00162C87" w:rsidP="00E20B50">
      <w:pPr>
        <w:spacing w:after="0" w:line="240" w:lineRule="auto"/>
      </w:pPr>
      <w:r>
        <w:separator/>
      </w:r>
    </w:p>
  </w:footnote>
  <w:footnote w:type="continuationSeparator" w:id="0">
    <w:p w14:paraId="4F2C56AA" w14:textId="77777777" w:rsidR="00162C87" w:rsidRDefault="00162C87" w:rsidP="00E20B50">
      <w:pPr>
        <w:spacing w:after="0" w:line="240" w:lineRule="auto"/>
      </w:pPr>
      <w:r>
        <w:continuationSeparator/>
      </w:r>
    </w:p>
  </w:footnote>
  <w:footnote w:id="1">
    <w:p w14:paraId="3E4F7997" w14:textId="64818C86" w:rsidR="00FB3A68" w:rsidRPr="007C6B28" w:rsidRDefault="00FB3A68">
      <w:pPr>
        <w:pStyle w:val="Textonotapie"/>
        <w:rPr>
          <w:rFonts w:ascii="Times New Roman" w:hAnsi="Times New Roman" w:cs="Times New Roman"/>
          <w:sz w:val="18"/>
          <w:szCs w:val="18"/>
        </w:rPr>
      </w:pPr>
      <w:r w:rsidRPr="007C6B28">
        <w:rPr>
          <w:rStyle w:val="Refdenotaalpie"/>
          <w:rFonts w:ascii="Times New Roman" w:hAnsi="Times New Roman" w:cs="Times New Roman"/>
          <w:sz w:val="18"/>
          <w:szCs w:val="18"/>
        </w:rPr>
        <w:footnoteRef/>
      </w:r>
      <w:r w:rsidR="007C6B28">
        <w:rPr>
          <w:rFonts w:ascii="Times New Roman" w:hAnsi="Times New Roman" w:cs="Times New Roman"/>
          <w:sz w:val="18"/>
          <w:szCs w:val="18"/>
        </w:rPr>
        <w:t xml:space="preserve"> </w:t>
      </w:r>
      <w:r w:rsidR="009A77D5" w:rsidRPr="007C6B28">
        <w:rPr>
          <w:rFonts w:ascii="Times New Roman" w:hAnsi="Times New Roman" w:cs="Times New Roman"/>
          <w:sz w:val="18"/>
          <w:szCs w:val="18"/>
        </w:rPr>
        <w:t>Profesor de asignatura</w:t>
      </w:r>
      <w:r w:rsidRPr="007C6B28">
        <w:rPr>
          <w:rFonts w:ascii="Times New Roman" w:hAnsi="Times New Roman" w:cs="Times New Roman"/>
          <w:sz w:val="18"/>
          <w:szCs w:val="18"/>
        </w:rPr>
        <w:t>.</w:t>
      </w:r>
      <w:r w:rsidR="009A77D5" w:rsidRPr="007C6B28">
        <w:rPr>
          <w:rFonts w:ascii="Times New Roman" w:hAnsi="Times New Roman" w:cs="Times New Roman"/>
          <w:sz w:val="18"/>
          <w:szCs w:val="18"/>
        </w:rPr>
        <w:t xml:space="preserve"> </w:t>
      </w:r>
      <w:r w:rsidRPr="007C6B28">
        <w:rPr>
          <w:rFonts w:ascii="Times New Roman" w:hAnsi="Times New Roman" w:cs="Times New Roman"/>
          <w:sz w:val="18"/>
          <w:szCs w:val="18"/>
        </w:rPr>
        <w:t>Facultad de Estudios Superiores Aragón. marielariverorip@aragon.unam.mx</w:t>
      </w:r>
    </w:p>
  </w:footnote>
  <w:footnote w:id="2">
    <w:p w14:paraId="24AF4BE7" w14:textId="58F8E21F" w:rsidR="00FB3A68" w:rsidRPr="007C6B28" w:rsidRDefault="00FB3A68">
      <w:pPr>
        <w:pStyle w:val="Textonotapie"/>
        <w:rPr>
          <w:rFonts w:ascii="Times New Roman" w:hAnsi="Times New Roman" w:cs="Times New Roman"/>
          <w:sz w:val="18"/>
          <w:szCs w:val="18"/>
        </w:rPr>
      </w:pPr>
      <w:r w:rsidRPr="007C6B28">
        <w:rPr>
          <w:rStyle w:val="Refdenotaalpie"/>
          <w:rFonts w:ascii="Times New Roman" w:hAnsi="Times New Roman" w:cs="Times New Roman"/>
          <w:sz w:val="18"/>
          <w:szCs w:val="18"/>
        </w:rPr>
        <w:footnoteRef/>
      </w:r>
      <w:r w:rsidR="007C6B28">
        <w:rPr>
          <w:rFonts w:ascii="Times New Roman" w:hAnsi="Times New Roman" w:cs="Times New Roman"/>
          <w:sz w:val="18"/>
          <w:szCs w:val="18"/>
        </w:rPr>
        <w:t xml:space="preserve"> </w:t>
      </w:r>
      <w:r w:rsidRPr="007C6B28">
        <w:rPr>
          <w:rFonts w:ascii="Times New Roman" w:hAnsi="Times New Roman" w:cs="Times New Roman"/>
          <w:sz w:val="18"/>
          <w:szCs w:val="18"/>
        </w:rPr>
        <w:t xml:space="preserve">Profesor de asignatura. Facultad de Estudios Superiores Aragón. </w:t>
      </w:r>
      <w:r w:rsidR="001D6803" w:rsidRPr="007C6B28">
        <w:rPr>
          <w:rFonts w:ascii="Times New Roman" w:hAnsi="Times New Roman" w:cs="Times New Roman"/>
          <w:sz w:val="18"/>
          <w:szCs w:val="18"/>
        </w:rPr>
        <w:t>e</w:t>
      </w:r>
      <w:r w:rsidRPr="007C6B28">
        <w:rPr>
          <w:rFonts w:ascii="Times New Roman" w:hAnsi="Times New Roman" w:cs="Times New Roman"/>
          <w:sz w:val="18"/>
          <w:szCs w:val="18"/>
        </w:rPr>
        <w:t>stebanlazosz8@aragon.unam.mx</w:t>
      </w:r>
    </w:p>
  </w:footnote>
  <w:footnote w:id="3">
    <w:p w14:paraId="5459392F" w14:textId="5F079940" w:rsidR="00FB3A68" w:rsidRPr="007C6B28" w:rsidRDefault="00FB3A68">
      <w:pPr>
        <w:pStyle w:val="Textonotapie"/>
        <w:rPr>
          <w:rFonts w:ascii="Times New Roman" w:hAnsi="Times New Roman" w:cs="Times New Roman"/>
          <w:sz w:val="18"/>
          <w:szCs w:val="18"/>
        </w:rPr>
      </w:pPr>
      <w:r w:rsidRPr="007C6B28">
        <w:rPr>
          <w:rStyle w:val="Refdenotaalpie"/>
          <w:rFonts w:ascii="Times New Roman" w:hAnsi="Times New Roman" w:cs="Times New Roman"/>
          <w:sz w:val="18"/>
          <w:szCs w:val="18"/>
        </w:rPr>
        <w:footnoteRef/>
      </w:r>
      <w:r w:rsidR="007C6B28">
        <w:rPr>
          <w:rFonts w:ascii="Times New Roman" w:hAnsi="Times New Roman" w:cs="Times New Roman"/>
          <w:sz w:val="18"/>
          <w:szCs w:val="18"/>
        </w:rPr>
        <w:t xml:space="preserve"> </w:t>
      </w:r>
      <w:r w:rsidR="001D6803" w:rsidRPr="007C6B28">
        <w:rPr>
          <w:rFonts w:ascii="Times New Roman" w:hAnsi="Times New Roman" w:cs="Times New Roman"/>
          <w:sz w:val="18"/>
          <w:szCs w:val="18"/>
        </w:rPr>
        <w:t>Jefe de Carrera de Ing. en Computación. Facultad de Estudios Superiores Aragón. jorgelopez91@aragon.unam.mx</w:t>
      </w:r>
    </w:p>
  </w:footnote>
  <w:footnote w:id="4">
    <w:p w14:paraId="7989647F" w14:textId="418F0BDC" w:rsidR="00F03F28" w:rsidRPr="007C6B28" w:rsidRDefault="00F03F28" w:rsidP="00F03F28">
      <w:pPr>
        <w:pStyle w:val="Textonotapie"/>
        <w:rPr>
          <w:rFonts w:ascii="Times New Roman" w:hAnsi="Times New Roman" w:cs="Times New Roman"/>
          <w:sz w:val="18"/>
          <w:szCs w:val="18"/>
        </w:rPr>
      </w:pPr>
      <w:r w:rsidRPr="007C6B28">
        <w:rPr>
          <w:rStyle w:val="Refdenotaalpie"/>
          <w:rFonts w:ascii="Times New Roman" w:hAnsi="Times New Roman" w:cs="Times New Roman"/>
          <w:sz w:val="18"/>
          <w:szCs w:val="18"/>
        </w:rPr>
        <w:footnoteRef/>
      </w:r>
      <w:r w:rsidR="007C6B28">
        <w:rPr>
          <w:rFonts w:ascii="Times New Roman" w:hAnsi="Times New Roman" w:cs="Times New Roman"/>
          <w:sz w:val="18"/>
          <w:szCs w:val="18"/>
        </w:rPr>
        <w:t xml:space="preserve"> </w:t>
      </w:r>
      <w:r w:rsidRPr="007C6B28">
        <w:rPr>
          <w:rFonts w:ascii="Times New Roman" w:hAnsi="Times New Roman" w:cs="Times New Roman"/>
          <w:sz w:val="18"/>
          <w:szCs w:val="18"/>
        </w:rPr>
        <w:t>Profesor de asignatura. Facultad de Estudios Superiores Aragón. aaronvelascovea@aragon.unam.mx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2BD4" w14:textId="0F22264F" w:rsidR="00932A3F" w:rsidRDefault="007C6B28">
    <w:pPr>
      <w:pStyle w:val="Encabezado"/>
    </w:pPr>
    <w:r>
      <w:rPr>
        <w:noProof/>
      </w:rPr>
      <w:drawing>
        <wp:anchor distT="0" distB="0" distL="114300" distR="114300" simplePos="0" relativeHeight="251659264" behindDoc="1" locked="0" layoutInCell="1" allowOverlap="1" wp14:anchorId="2C24698F" wp14:editId="56E66168">
          <wp:simplePos x="0" y="0"/>
          <wp:positionH relativeFrom="page">
            <wp:align>right</wp:align>
          </wp:positionH>
          <wp:positionV relativeFrom="paragraph">
            <wp:posOffset>-448310</wp:posOffset>
          </wp:positionV>
          <wp:extent cx="7765319" cy="10048875"/>
          <wp:effectExtent l="0" t="0" r="7620" b="0"/>
          <wp:wrapNone/>
          <wp:docPr id="1861681578" name="Imagen 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31262" name="Imagen 1" descr="Imagen que contiene 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4AE"/>
    <w:multiLevelType w:val="hybridMultilevel"/>
    <w:tmpl w:val="AB4C1F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DF165C"/>
    <w:multiLevelType w:val="hybridMultilevel"/>
    <w:tmpl w:val="F7A8A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857375"/>
    <w:multiLevelType w:val="hybridMultilevel"/>
    <w:tmpl w:val="89D05E74"/>
    <w:lvl w:ilvl="0" w:tplc="9C2230E0">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DC73A0"/>
    <w:multiLevelType w:val="hybridMultilevel"/>
    <w:tmpl w:val="1D3E5D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A102D8"/>
    <w:multiLevelType w:val="hybridMultilevel"/>
    <w:tmpl w:val="AFF6E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0981449"/>
    <w:multiLevelType w:val="hybridMultilevel"/>
    <w:tmpl w:val="AA9CB8B2"/>
    <w:lvl w:ilvl="0" w:tplc="78EEA5F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89C6C77"/>
    <w:multiLevelType w:val="hybridMultilevel"/>
    <w:tmpl w:val="E814D48C"/>
    <w:lvl w:ilvl="0" w:tplc="984AD17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47812137">
    <w:abstractNumId w:val="2"/>
  </w:num>
  <w:num w:numId="2" w16cid:durableId="1228495465">
    <w:abstractNumId w:val="3"/>
  </w:num>
  <w:num w:numId="3" w16cid:durableId="2142577426">
    <w:abstractNumId w:val="1"/>
  </w:num>
  <w:num w:numId="4" w16cid:durableId="1369523382">
    <w:abstractNumId w:val="5"/>
  </w:num>
  <w:num w:numId="5" w16cid:durableId="903566880">
    <w:abstractNumId w:val="6"/>
  </w:num>
  <w:num w:numId="6" w16cid:durableId="576283099">
    <w:abstractNumId w:val="4"/>
  </w:num>
  <w:num w:numId="7" w16cid:durableId="95147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2C"/>
    <w:rsid w:val="00002319"/>
    <w:rsid w:val="00002A51"/>
    <w:rsid w:val="00002DE3"/>
    <w:rsid w:val="000266B9"/>
    <w:rsid w:val="000266BB"/>
    <w:rsid w:val="000457F3"/>
    <w:rsid w:val="00050364"/>
    <w:rsid w:val="000533F8"/>
    <w:rsid w:val="000772EC"/>
    <w:rsid w:val="000804BC"/>
    <w:rsid w:val="00082971"/>
    <w:rsid w:val="000A72E1"/>
    <w:rsid w:val="000B02EF"/>
    <w:rsid w:val="000C48AD"/>
    <w:rsid w:val="000D4C2B"/>
    <w:rsid w:val="000E01C2"/>
    <w:rsid w:val="000F30B2"/>
    <w:rsid w:val="001073BD"/>
    <w:rsid w:val="00124052"/>
    <w:rsid w:val="0012656A"/>
    <w:rsid w:val="001268C4"/>
    <w:rsid w:val="0014182C"/>
    <w:rsid w:val="00162C87"/>
    <w:rsid w:val="0018748F"/>
    <w:rsid w:val="00197395"/>
    <w:rsid w:val="001C1529"/>
    <w:rsid w:val="001D38DB"/>
    <w:rsid w:val="001D3CD2"/>
    <w:rsid w:val="001D6803"/>
    <w:rsid w:val="001E72BE"/>
    <w:rsid w:val="001F1767"/>
    <w:rsid w:val="002075AD"/>
    <w:rsid w:val="002119B0"/>
    <w:rsid w:val="00222E8C"/>
    <w:rsid w:val="002729F7"/>
    <w:rsid w:val="0028107C"/>
    <w:rsid w:val="00285AA6"/>
    <w:rsid w:val="0029039C"/>
    <w:rsid w:val="00291C44"/>
    <w:rsid w:val="002A2699"/>
    <w:rsid w:val="002A6A3F"/>
    <w:rsid w:val="002D396C"/>
    <w:rsid w:val="002F5984"/>
    <w:rsid w:val="0030056E"/>
    <w:rsid w:val="0030229D"/>
    <w:rsid w:val="00302BA8"/>
    <w:rsid w:val="00311A37"/>
    <w:rsid w:val="003137C2"/>
    <w:rsid w:val="00321A23"/>
    <w:rsid w:val="00324E0B"/>
    <w:rsid w:val="003274E0"/>
    <w:rsid w:val="00332E22"/>
    <w:rsid w:val="003361EA"/>
    <w:rsid w:val="003643CA"/>
    <w:rsid w:val="00372D57"/>
    <w:rsid w:val="00375E2D"/>
    <w:rsid w:val="003820F9"/>
    <w:rsid w:val="003831E9"/>
    <w:rsid w:val="00396698"/>
    <w:rsid w:val="003A5FCE"/>
    <w:rsid w:val="003C08F0"/>
    <w:rsid w:val="003C09E3"/>
    <w:rsid w:val="003E2E30"/>
    <w:rsid w:val="003F2389"/>
    <w:rsid w:val="003F58A5"/>
    <w:rsid w:val="003F5D7C"/>
    <w:rsid w:val="00402882"/>
    <w:rsid w:val="00415DF5"/>
    <w:rsid w:val="00417FB5"/>
    <w:rsid w:val="00424132"/>
    <w:rsid w:val="004503C7"/>
    <w:rsid w:val="00464865"/>
    <w:rsid w:val="004747C2"/>
    <w:rsid w:val="00480A41"/>
    <w:rsid w:val="00483C75"/>
    <w:rsid w:val="00487282"/>
    <w:rsid w:val="00492C94"/>
    <w:rsid w:val="004A67F9"/>
    <w:rsid w:val="004A6F6B"/>
    <w:rsid w:val="004C1E5D"/>
    <w:rsid w:val="005421DB"/>
    <w:rsid w:val="00564D9D"/>
    <w:rsid w:val="00577FEE"/>
    <w:rsid w:val="00581B7D"/>
    <w:rsid w:val="005B1A43"/>
    <w:rsid w:val="005B6EB2"/>
    <w:rsid w:val="005F1D1E"/>
    <w:rsid w:val="006036BD"/>
    <w:rsid w:val="006079F7"/>
    <w:rsid w:val="00624880"/>
    <w:rsid w:val="00632E4A"/>
    <w:rsid w:val="00633A25"/>
    <w:rsid w:val="00634F8F"/>
    <w:rsid w:val="006560F8"/>
    <w:rsid w:val="006627B9"/>
    <w:rsid w:val="00677AA9"/>
    <w:rsid w:val="00683F94"/>
    <w:rsid w:val="006A2A32"/>
    <w:rsid w:val="006B4B22"/>
    <w:rsid w:val="006E0CB8"/>
    <w:rsid w:val="006E1C60"/>
    <w:rsid w:val="006E2DA7"/>
    <w:rsid w:val="006F0723"/>
    <w:rsid w:val="0071222A"/>
    <w:rsid w:val="007261D6"/>
    <w:rsid w:val="00735502"/>
    <w:rsid w:val="00754C2D"/>
    <w:rsid w:val="00771C11"/>
    <w:rsid w:val="00784E5B"/>
    <w:rsid w:val="00786235"/>
    <w:rsid w:val="00791A9C"/>
    <w:rsid w:val="007A7B3E"/>
    <w:rsid w:val="007C387E"/>
    <w:rsid w:val="007C488F"/>
    <w:rsid w:val="007C6B28"/>
    <w:rsid w:val="007E242B"/>
    <w:rsid w:val="007F350D"/>
    <w:rsid w:val="008013B2"/>
    <w:rsid w:val="00803267"/>
    <w:rsid w:val="00833713"/>
    <w:rsid w:val="00834FAC"/>
    <w:rsid w:val="008435D8"/>
    <w:rsid w:val="00844342"/>
    <w:rsid w:val="00847EFE"/>
    <w:rsid w:val="00852F9F"/>
    <w:rsid w:val="00865292"/>
    <w:rsid w:val="00865ABA"/>
    <w:rsid w:val="00875D37"/>
    <w:rsid w:val="008777D2"/>
    <w:rsid w:val="00887954"/>
    <w:rsid w:val="00894C80"/>
    <w:rsid w:val="008B471F"/>
    <w:rsid w:val="008B53FC"/>
    <w:rsid w:val="008D0C0D"/>
    <w:rsid w:val="008E3408"/>
    <w:rsid w:val="0090579E"/>
    <w:rsid w:val="00921681"/>
    <w:rsid w:val="00922D24"/>
    <w:rsid w:val="0093044E"/>
    <w:rsid w:val="00932A3F"/>
    <w:rsid w:val="00947378"/>
    <w:rsid w:val="00963310"/>
    <w:rsid w:val="00973679"/>
    <w:rsid w:val="00981476"/>
    <w:rsid w:val="00995E44"/>
    <w:rsid w:val="009A77D5"/>
    <w:rsid w:val="009F4ED5"/>
    <w:rsid w:val="009F5988"/>
    <w:rsid w:val="00A15264"/>
    <w:rsid w:val="00A15D07"/>
    <w:rsid w:val="00A40E73"/>
    <w:rsid w:val="00A46884"/>
    <w:rsid w:val="00A50CF2"/>
    <w:rsid w:val="00A97D09"/>
    <w:rsid w:val="00AA1460"/>
    <w:rsid w:val="00AC4C70"/>
    <w:rsid w:val="00AD5079"/>
    <w:rsid w:val="00AF6E31"/>
    <w:rsid w:val="00AF71DE"/>
    <w:rsid w:val="00AF7F50"/>
    <w:rsid w:val="00B07B22"/>
    <w:rsid w:val="00B367B4"/>
    <w:rsid w:val="00B37CFA"/>
    <w:rsid w:val="00B515CB"/>
    <w:rsid w:val="00B5283F"/>
    <w:rsid w:val="00B57BF1"/>
    <w:rsid w:val="00BC3C3E"/>
    <w:rsid w:val="00BD1F1B"/>
    <w:rsid w:val="00BD1F59"/>
    <w:rsid w:val="00BD59E0"/>
    <w:rsid w:val="00BF3EEE"/>
    <w:rsid w:val="00C07D43"/>
    <w:rsid w:val="00C10D84"/>
    <w:rsid w:val="00C33C96"/>
    <w:rsid w:val="00C71658"/>
    <w:rsid w:val="00C74A90"/>
    <w:rsid w:val="00C85232"/>
    <w:rsid w:val="00C912EA"/>
    <w:rsid w:val="00CA49F1"/>
    <w:rsid w:val="00CB1956"/>
    <w:rsid w:val="00CD2D4A"/>
    <w:rsid w:val="00D04C79"/>
    <w:rsid w:val="00D13953"/>
    <w:rsid w:val="00D40E07"/>
    <w:rsid w:val="00D51286"/>
    <w:rsid w:val="00D6503B"/>
    <w:rsid w:val="00D732C1"/>
    <w:rsid w:val="00D73A87"/>
    <w:rsid w:val="00D821B4"/>
    <w:rsid w:val="00D83808"/>
    <w:rsid w:val="00D85F6D"/>
    <w:rsid w:val="00D87ECF"/>
    <w:rsid w:val="00DE6CCB"/>
    <w:rsid w:val="00E20B50"/>
    <w:rsid w:val="00E24812"/>
    <w:rsid w:val="00E56518"/>
    <w:rsid w:val="00E67104"/>
    <w:rsid w:val="00E7387E"/>
    <w:rsid w:val="00E77AC2"/>
    <w:rsid w:val="00E801D2"/>
    <w:rsid w:val="00E80CFC"/>
    <w:rsid w:val="00EA0C74"/>
    <w:rsid w:val="00EA0F20"/>
    <w:rsid w:val="00EC2B56"/>
    <w:rsid w:val="00EF1024"/>
    <w:rsid w:val="00EF6211"/>
    <w:rsid w:val="00EF6CDA"/>
    <w:rsid w:val="00F03F28"/>
    <w:rsid w:val="00F04423"/>
    <w:rsid w:val="00F1546B"/>
    <w:rsid w:val="00F21154"/>
    <w:rsid w:val="00F2501B"/>
    <w:rsid w:val="00F2725E"/>
    <w:rsid w:val="00F473E7"/>
    <w:rsid w:val="00F56B74"/>
    <w:rsid w:val="00F7035B"/>
    <w:rsid w:val="00F73964"/>
    <w:rsid w:val="00F85050"/>
    <w:rsid w:val="00FA26D6"/>
    <w:rsid w:val="00FA7602"/>
    <w:rsid w:val="00FB3A68"/>
    <w:rsid w:val="00FD2052"/>
    <w:rsid w:val="00FE21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C83ED"/>
  <w15:chartTrackingRefBased/>
  <w15:docId w15:val="{AB596403-DEB5-4FBA-B553-D491488F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7B4"/>
  </w:style>
  <w:style w:type="paragraph" w:styleId="Ttulo1">
    <w:name w:val="heading 1"/>
    <w:basedOn w:val="Normal"/>
    <w:next w:val="Normal"/>
    <w:link w:val="Ttulo1Car"/>
    <w:uiPriority w:val="9"/>
    <w:qFormat/>
    <w:rsid w:val="001418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418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4182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4182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4182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418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18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18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18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182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4182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4182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4182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4182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418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18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18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182C"/>
    <w:rPr>
      <w:rFonts w:eastAsiaTheme="majorEastAsia" w:cstheme="majorBidi"/>
      <w:color w:val="272727" w:themeColor="text1" w:themeTint="D8"/>
    </w:rPr>
  </w:style>
  <w:style w:type="paragraph" w:styleId="Ttulo">
    <w:name w:val="Title"/>
    <w:basedOn w:val="Normal"/>
    <w:next w:val="Normal"/>
    <w:link w:val="TtuloCar"/>
    <w:uiPriority w:val="10"/>
    <w:qFormat/>
    <w:rsid w:val="00141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18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18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18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182C"/>
    <w:pPr>
      <w:spacing w:before="160"/>
      <w:jc w:val="center"/>
    </w:pPr>
    <w:rPr>
      <w:i/>
      <w:iCs/>
      <w:color w:val="404040" w:themeColor="text1" w:themeTint="BF"/>
    </w:rPr>
  </w:style>
  <w:style w:type="character" w:customStyle="1" w:styleId="CitaCar">
    <w:name w:val="Cita Car"/>
    <w:basedOn w:val="Fuentedeprrafopredeter"/>
    <w:link w:val="Cita"/>
    <w:uiPriority w:val="29"/>
    <w:rsid w:val="0014182C"/>
    <w:rPr>
      <w:i/>
      <w:iCs/>
      <w:color w:val="404040" w:themeColor="text1" w:themeTint="BF"/>
    </w:rPr>
  </w:style>
  <w:style w:type="paragraph" w:styleId="Prrafodelista">
    <w:name w:val="List Paragraph"/>
    <w:basedOn w:val="Normal"/>
    <w:uiPriority w:val="34"/>
    <w:qFormat/>
    <w:rsid w:val="0014182C"/>
    <w:pPr>
      <w:ind w:left="720"/>
      <w:contextualSpacing/>
    </w:pPr>
  </w:style>
  <w:style w:type="character" w:styleId="nfasisintenso">
    <w:name w:val="Intense Emphasis"/>
    <w:basedOn w:val="Fuentedeprrafopredeter"/>
    <w:uiPriority w:val="21"/>
    <w:qFormat/>
    <w:rsid w:val="0014182C"/>
    <w:rPr>
      <w:i/>
      <w:iCs/>
      <w:color w:val="2F5496" w:themeColor="accent1" w:themeShade="BF"/>
    </w:rPr>
  </w:style>
  <w:style w:type="paragraph" w:styleId="Citadestacada">
    <w:name w:val="Intense Quote"/>
    <w:basedOn w:val="Normal"/>
    <w:next w:val="Normal"/>
    <w:link w:val="CitadestacadaCar"/>
    <w:uiPriority w:val="30"/>
    <w:qFormat/>
    <w:rsid w:val="00141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4182C"/>
    <w:rPr>
      <w:i/>
      <w:iCs/>
      <w:color w:val="2F5496" w:themeColor="accent1" w:themeShade="BF"/>
    </w:rPr>
  </w:style>
  <w:style w:type="character" w:styleId="Referenciaintensa">
    <w:name w:val="Intense Reference"/>
    <w:basedOn w:val="Fuentedeprrafopredeter"/>
    <w:uiPriority w:val="32"/>
    <w:qFormat/>
    <w:rsid w:val="0014182C"/>
    <w:rPr>
      <w:b/>
      <w:bCs/>
      <w:smallCaps/>
      <w:color w:val="2F5496" w:themeColor="accent1" w:themeShade="BF"/>
      <w:spacing w:val="5"/>
    </w:rPr>
  </w:style>
  <w:style w:type="table" w:styleId="Tablaconcuadrcula">
    <w:name w:val="Table Grid"/>
    <w:basedOn w:val="Tablanormal"/>
    <w:uiPriority w:val="39"/>
    <w:rsid w:val="00E77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20B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0B50"/>
  </w:style>
  <w:style w:type="paragraph" w:styleId="Piedepgina">
    <w:name w:val="footer"/>
    <w:basedOn w:val="Normal"/>
    <w:link w:val="PiedepginaCar"/>
    <w:uiPriority w:val="99"/>
    <w:unhideWhenUsed/>
    <w:rsid w:val="00E20B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0B50"/>
  </w:style>
  <w:style w:type="table" w:styleId="Tablaconcuadrcula5oscura-nfasis5">
    <w:name w:val="Grid Table 5 Dark Accent 5"/>
    <w:basedOn w:val="Tablanormal"/>
    <w:uiPriority w:val="50"/>
    <w:rsid w:val="00E20B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1">
    <w:name w:val="Grid Table 4 Accent 1"/>
    <w:basedOn w:val="Tablanormal"/>
    <w:uiPriority w:val="49"/>
    <w:rsid w:val="00E20B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5">
    <w:name w:val="Grid Table 4 Accent 5"/>
    <w:basedOn w:val="Tablanormal"/>
    <w:uiPriority w:val="49"/>
    <w:rsid w:val="00E20B5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Descripcin">
    <w:name w:val="caption"/>
    <w:basedOn w:val="Normal"/>
    <w:next w:val="Normal"/>
    <w:uiPriority w:val="35"/>
    <w:unhideWhenUsed/>
    <w:qFormat/>
    <w:rsid w:val="00E20B50"/>
    <w:pPr>
      <w:spacing w:after="200" w:line="240" w:lineRule="auto"/>
    </w:pPr>
    <w:rPr>
      <w:i/>
      <w:iCs/>
      <w:color w:val="44546A" w:themeColor="text2"/>
      <w:sz w:val="18"/>
      <w:szCs w:val="18"/>
    </w:rPr>
  </w:style>
  <w:style w:type="paragraph" w:styleId="Textonotapie">
    <w:name w:val="footnote text"/>
    <w:basedOn w:val="Normal"/>
    <w:link w:val="TextonotapieCar"/>
    <w:uiPriority w:val="99"/>
    <w:semiHidden/>
    <w:unhideWhenUsed/>
    <w:rsid w:val="00FB3A6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B3A68"/>
    <w:rPr>
      <w:sz w:val="20"/>
      <w:szCs w:val="20"/>
    </w:rPr>
  </w:style>
  <w:style w:type="character" w:styleId="Refdenotaalpie">
    <w:name w:val="footnote reference"/>
    <w:basedOn w:val="Fuentedeprrafopredeter"/>
    <w:uiPriority w:val="99"/>
    <w:semiHidden/>
    <w:unhideWhenUsed/>
    <w:rsid w:val="00FB3A68"/>
    <w:rPr>
      <w:vertAlign w:val="superscript"/>
    </w:rPr>
  </w:style>
  <w:style w:type="table" w:styleId="Tablaconcuadrcula1clara-nfasis5">
    <w:name w:val="Grid Table 1 Light Accent 5"/>
    <w:basedOn w:val="Tablanormal"/>
    <w:uiPriority w:val="46"/>
    <w:rsid w:val="001D6803"/>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2-nfasis5">
    <w:name w:val="Grid Table 2 Accent 5"/>
    <w:basedOn w:val="Tablanormal"/>
    <w:uiPriority w:val="47"/>
    <w:rsid w:val="001D68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3-nfasis5">
    <w:name w:val="Grid Table 3 Accent 5"/>
    <w:basedOn w:val="Tablanormal"/>
    <w:uiPriority w:val="48"/>
    <w:rsid w:val="001D68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1">
    <w:name w:val="Grid Table 7 Colorful Accent 1"/>
    <w:basedOn w:val="Tablanormal"/>
    <w:uiPriority w:val="52"/>
    <w:rsid w:val="001D680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6concolores-nfasis5">
    <w:name w:val="Grid Table 6 Colorful Accent 5"/>
    <w:basedOn w:val="Tablanormal"/>
    <w:uiPriority w:val="51"/>
    <w:rsid w:val="001D68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is">
    <w:name w:val="Emphasis"/>
    <w:basedOn w:val="Fuentedeprrafopredeter"/>
    <w:uiPriority w:val="20"/>
    <w:qFormat/>
    <w:rsid w:val="00771C11"/>
    <w:rPr>
      <w:i/>
      <w:iCs/>
    </w:rPr>
  </w:style>
  <w:style w:type="paragraph" w:styleId="Textonotaalfinal">
    <w:name w:val="endnote text"/>
    <w:basedOn w:val="Normal"/>
    <w:link w:val="TextonotaalfinalCar"/>
    <w:uiPriority w:val="99"/>
    <w:semiHidden/>
    <w:unhideWhenUsed/>
    <w:rsid w:val="00D73A8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73A87"/>
    <w:rPr>
      <w:sz w:val="20"/>
      <w:szCs w:val="20"/>
    </w:rPr>
  </w:style>
  <w:style w:type="character" w:styleId="Refdenotaalfinal">
    <w:name w:val="endnote reference"/>
    <w:basedOn w:val="Fuentedeprrafopredeter"/>
    <w:uiPriority w:val="99"/>
    <w:semiHidden/>
    <w:unhideWhenUsed/>
    <w:rsid w:val="00D73A87"/>
    <w:rPr>
      <w:vertAlign w:val="superscript"/>
    </w:rPr>
  </w:style>
  <w:style w:type="character" w:styleId="Hipervnculo">
    <w:name w:val="Hyperlink"/>
    <w:basedOn w:val="Fuentedeprrafopredeter"/>
    <w:uiPriority w:val="99"/>
    <w:unhideWhenUsed/>
    <w:rsid w:val="00B57BF1"/>
    <w:rPr>
      <w:color w:val="0563C1" w:themeColor="hyperlink"/>
      <w:u w:val="single"/>
    </w:rPr>
  </w:style>
  <w:style w:type="character" w:styleId="Mencinsinresolver">
    <w:name w:val="Unresolved Mention"/>
    <w:basedOn w:val="Fuentedeprrafopredeter"/>
    <w:uiPriority w:val="99"/>
    <w:semiHidden/>
    <w:unhideWhenUsed/>
    <w:rsid w:val="00B57BF1"/>
    <w:rPr>
      <w:color w:val="605E5C"/>
      <w:shd w:val="clear" w:color="auto" w:fill="E1DFDD"/>
    </w:rPr>
  </w:style>
  <w:style w:type="character" w:styleId="Hipervnculovisitado">
    <w:name w:val="FollowedHyperlink"/>
    <w:basedOn w:val="Fuentedeprrafopredeter"/>
    <w:uiPriority w:val="99"/>
    <w:semiHidden/>
    <w:unhideWhenUsed/>
    <w:rsid w:val="002A26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060073">
      <w:bodyDiv w:val="1"/>
      <w:marLeft w:val="0"/>
      <w:marRight w:val="0"/>
      <w:marTop w:val="0"/>
      <w:marBottom w:val="0"/>
      <w:divBdr>
        <w:top w:val="none" w:sz="0" w:space="0" w:color="auto"/>
        <w:left w:val="none" w:sz="0" w:space="0" w:color="auto"/>
        <w:bottom w:val="none" w:sz="0" w:space="0" w:color="auto"/>
        <w:right w:val="none" w:sz="0" w:space="0" w:color="auto"/>
      </w:divBdr>
    </w:div>
    <w:div w:id="212206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5947E-2343-450C-A29A-4381C57A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3025</Words>
  <Characters>17851</Characters>
  <Application>Microsoft Office Word</Application>
  <DocSecurity>0</DocSecurity>
  <Lines>379</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R</dc:creator>
  <cp:keywords/>
  <dc:description/>
  <cp:lastModifiedBy>Eduardo  Montalvo Mancilla</cp:lastModifiedBy>
  <cp:revision>5</cp:revision>
  <dcterms:created xsi:type="dcterms:W3CDTF">2025-10-31T22:21:00Z</dcterms:created>
  <dcterms:modified xsi:type="dcterms:W3CDTF">2025-12-13T05:23:00Z</dcterms:modified>
</cp:coreProperties>
</file>